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632E3" w14:textId="77777777" w:rsidR="005508BE" w:rsidRDefault="005508BE" w:rsidP="00102B12">
      <w:pPr>
        <w:pStyle w:val="BodyText"/>
        <w:suppressAutoHyphens/>
        <w:spacing w:after="0"/>
        <w:ind w:left="0" w:right="-25" w:firstLine="0"/>
        <w:jc w:val="center"/>
        <w:rPr>
          <w:b/>
          <w:bCs/>
          <w:color w:val="000000"/>
          <w:szCs w:val="24"/>
        </w:rPr>
      </w:pPr>
    </w:p>
    <w:p w14:paraId="496505A3" w14:textId="09DB13C1" w:rsidR="00E41644" w:rsidRPr="005767EE" w:rsidRDefault="00901450" w:rsidP="00102B12">
      <w:pPr>
        <w:pStyle w:val="BodyText"/>
        <w:suppressAutoHyphens/>
        <w:spacing w:after="0"/>
        <w:ind w:left="0" w:right="-25" w:firstLine="0"/>
        <w:jc w:val="center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PASIŪLYMŲ VERTINIMO K</w:t>
      </w:r>
      <w:r w:rsidR="00E41644" w:rsidRPr="005767EE">
        <w:rPr>
          <w:rFonts w:ascii="Arial" w:hAnsi="Arial" w:cs="Arial"/>
          <w:b/>
          <w:bCs/>
          <w:color w:val="000000"/>
          <w:sz w:val="20"/>
        </w:rPr>
        <w:t>RITERIJAI IR JŲ VERTINIM</w:t>
      </w:r>
      <w:r>
        <w:rPr>
          <w:rFonts w:ascii="Arial" w:hAnsi="Arial" w:cs="Arial"/>
          <w:b/>
          <w:bCs/>
          <w:color w:val="000000"/>
          <w:sz w:val="20"/>
        </w:rPr>
        <w:t>O METODIKA</w:t>
      </w:r>
    </w:p>
    <w:p w14:paraId="4396114F" w14:textId="77777777" w:rsidR="00E41644" w:rsidRPr="005767EE" w:rsidRDefault="00E41644" w:rsidP="00102B12">
      <w:pPr>
        <w:ind w:right="-25"/>
        <w:jc w:val="both"/>
        <w:rPr>
          <w:rFonts w:ascii="Arial" w:hAnsi="Arial" w:cs="Arial"/>
          <w:lang w:val="de-AT"/>
        </w:rPr>
      </w:pPr>
    </w:p>
    <w:p w14:paraId="2A208BB5" w14:textId="2A6E1A13" w:rsidR="00E41644" w:rsidRPr="005767EE" w:rsidRDefault="00E41644" w:rsidP="00EE058C">
      <w:pPr>
        <w:pStyle w:val="ListParagraph"/>
        <w:numPr>
          <w:ilvl w:val="0"/>
          <w:numId w:val="10"/>
        </w:numPr>
        <w:tabs>
          <w:tab w:val="left" w:pos="1134"/>
        </w:tabs>
        <w:ind w:left="0" w:right="-25" w:firstLine="851"/>
        <w:jc w:val="both"/>
        <w:rPr>
          <w:rFonts w:ascii="Arial" w:hAnsi="Arial" w:cs="Arial"/>
          <w:sz w:val="20"/>
          <w:szCs w:val="20"/>
        </w:rPr>
      </w:pPr>
      <w:r w:rsidRPr="005767EE">
        <w:rPr>
          <w:rFonts w:ascii="Arial" w:hAnsi="Arial" w:cs="Arial"/>
          <w:sz w:val="20"/>
          <w:szCs w:val="20"/>
        </w:rPr>
        <w:t>Perkan</w:t>
      </w:r>
      <w:r w:rsidR="006A50A5" w:rsidRPr="005767EE">
        <w:rPr>
          <w:rFonts w:ascii="Arial" w:hAnsi="Arial" w:cs="Arial"/>
          <w:sz w:val="20"/>
          <w:szCs w:val="20"/>
        </w:rPr>
        <w:t>tysis subjektas</w:t>
      </w:r>
      <w:r w:rsidRPr="005767EE">
        <w:rPr>
          <w:rFonts w:ascii="Arial" w:hAnsi="Arial" w:cs="Arial"/>
          <w:sz w:val="20"/>
          <w:szCs w:val="20"/>
        </w:rPr>
        <w:t xml:space="preserve"> ekonomiškai naudingiausią pasiūlymą išrenka pagal </w:t>
      </w:r>
      <w:r w:rsidRPr="005767EE">
        <w:rPr>
          <w:rFonts w:ascii="Arial" w:hAnsi="Arial" w:cs="Arial"/>
          <w:b/>
          <w:bCs/>
          <w:sz w:val="20"/>
          <w:szCs w:val="20"/>
        </w:rPr>
        <w:t>kainos ir kokybės santykį</w:t>
      </w:r>
      <w:r w:rsidRPr="005767EE">
        <w:rPr>
          <w:rFonts w:ascii="Arial" w:hAnsi="Arial" w:cs="Arial"/>
          <w:sz w:val="20"/>
          <w:szCs w:val="20"/>
        </w:rPr>
        <w:t>.</w:t>
      </w:r>
    </w:p>
    <w:p w14:paraId="75BE2C23" w14:textId="74E35614" w:rsidR="00B254E8" w:rsidRPr="005767EE" w:rsidRDefault="00E41644" w:rsidP="00B254E8">
      <w:pPr>
        <w:pStyle w:val="ListParagraph"/>
        <w:numPr>
          <w:ilvl w:val="0"/>
          <w:numId w:val="10"/>
        </w:numPr>
        <w:tabs>
          <w:tab w:val="left" w:pos="1134"/>
        </w:tabs>
        <w:ind w:left="0" w:right="-25" w:firstLine="851"/>
        <w:jc w:val="both"/>
        <w:rPr>
          <w:rFonts w:ascii="Arial" w:hAnsi="Arial" w:cs="Arial"/>
          <w:sz w:val="20"/>
          <w:szCs w:val="20"/>
        </w:rPr>
      </w:pPr>
      <w:r w:rsidRPr="005767EE">
        <w:rPr>
          <w:rFonts w:ascii="Arial" w:hAnsi="Arial" w:cs="Arial"/>
          <w:sz w:val="20"/>
          <w:szCs w:val="20"/>
        </w:rPr>
        <w:t>Ekonomiškai naudingiausias pasiūlymas – tai pasiūlymas, kurio balų suma</w:t>
      </w:r>
      <w:r w:rsidR="00A333A4" w:rsidRPr="005767EE">
        <w:rPr>
          <w:rFonts w:ascii="Arial" w:hAnsi="Arial" w:cs="Arial"/>
          <w:sz w:val="20"/>
          <w:szCs w:val="20"/>
        </w:rPr>
        <w:t xml:space="preserve"> (S)</w:t>
      </w:r>
      <w:r w:rsidRPr="005767EE">
        <w:rPr>
          <w:rFonts w:ascii="Arial" w:hAnsi="Arial" w:cs="Arial"/>
          <w:sz w:val="20"/>
          <w:szCs w:val="20"/>
        </w:rPr>
        <w:t xml:space="preserve">, apskaičiuota pagal toliau nustatytus pasiūlymų̨ vertinimo kriterijus ir sąlygas, yra didžiausia. </w:t>
      </w:r>
      <w:r w:rsidR="00B254E8" w:rsidRPr="005767EE">
        <w:rPr>
          <w:rFonts w:ascii="Arial" w:hAnsi="Arial" w:cs="Arial"/>
          <w:sz w:val="20"/>
          <w:szCs w:val="20"/>
        </w:rPr>
        <w:t>Balai skaičiuojami dviejų skaičių po kablelio tikslumu. Pasiūlymo ekonominio naudingumo balai (S) apskaičiuojami sudedant tiekėjo pasiūlymo kainos (C) ir kokybės kriterijaus (T) balus:</w:t>
      </w:r>
    </w:p>
    <w:p w14:paraId="1602D3F2" w14:textId="77777777" w:rsidR="00B254E8" w:rsidRPr="005767EE" w:rsidRDefault="00B254E8" w:rsidP="00EE058C">
      <w:pPr>
        <w:pStyle w:val="ListParagraph"/>
        <w:tabs>
          <w:tab w:val="left" w:pos="1134"/>
        </w:tabs>
        <w:ind w:left="851" w:right="-25"/>
        <w:jc w:val="both"/>
        <w:rPr>
          <w:rFonts w:ascii="Arial" w:hAnsi="Arial" w:cs="Arial"/>
          <w:sz w:val="20"/>
          <w:szCs w:val="20"/>
        </w:rPr>
      </w:pPr>
    </w:p>
    <w:p w14:paraId="1BB039A5" w14:textId="370F90A5" w:rsidR="00B254E8" w:rsidRPr="005767EE" w:rsidRDefault="00B254E8" w:rsidP="00B254E8">
      <w:pPr>
        <w:pStyle w:val="ListParagraph"/>
        <w:tabs>
          <w:tab w:val="left" w:pos="1134"/>
        </w:tabs>
        <w:ind w:left="851" w:right="-25"/>
        <w:jc w:val="center"/>
        <w:rPr>
          <w:rFonts w:ascii="Arial" w:hAnsi="Arial" w:cs="Arial"/>
          <w:b/>
          <w:bCs/>
          <w:sz w:val="20"/>
          <w:szCs w:val="20"/>
        </w:rPr>
      </w:pPr>
      <w:r w:rsidRPr="005767EE">
        <w:rPr>
          <w:rFonts w:ascii="Arial" w:hAnsi="Arial" w:cs="Arial"/>
          <w:b/>
          <w:bCs/>
          <w:sz w:val="20"/>
          <w:szCs w:val="20"/>
        </w:rPr>
        <w:t>S = C + T, kur T=T</w:t>
      </w:r>
      <w:r w:rsidRPr="00757ECC">
        <w:rPr>
          <w:rFonts w:ascii="Arial" w:hAnsi="Arial" w:cs="Arial"/>
          <w:b/>
          <w:bCs/>
          <w:sz w:val="20"/>
          <w:szCs w:val="20"/>
          <w:vertAlign w:val="subscript"/>
        </w:rPr>
        <w:t>1</w:t>
      </w:r>
      <w:r w:rsidRPr="005767EE">
        <w:rPr>
          <w:rFonts w:ascii="Arial" w:hAnsi="Arial" w:cs="Arial"/>
          <w:b/>
          <w:bCs/>
          <w:sz w:val="20"/>
          <w:szCs w:val="20"/>
        </w:rPr>
        <w:t>+T</w:t>
      </w:r>
      <w:r w:rsidRPr="00757ECC">
        <w:rPr>
          <w:rFonts w:ascii="Arial" w:hAnsi="Arial" w:cs="Arial"/>
          <w:b/>
          <w:bCs/>
          <w:sz w:val="20"/>
          <w:szCs w:val="20"/>
          <w:vertAlign w:val="subscript"/>
        </w:rPr>
        <w:t>2</w:t>
      </w:r>
    </w:p>
    <w:p w14:paraId="18E48A55" w14:textId="77777777" w:rsidR="00B254E8" w:rsidRPr="005767EE" w:rsidRDefault="00B254E8" w:rsidP="00EE058C">
      <w:pPr>
        <w:pStyle w:val="ListParagraph"/>
        <w:tabs>
          <w:tab w:val="left" w:pos="1134"/>
        </w:tabs>
        <w:ind w:left="851" w:right="-25"/>
        <w:jc w:val="center"/>
        <w:rPr>
          <w:rFonts w:ascii="Arial" w:hAnsi="Arial" w:cs="Arial"/>
          <w:sz w:val="20"/>
          <w:szCs w:val="20"/>
        </w:rPr>
      </w:pPr>
    </w:p>
    <w:p w14:paraId="3C1B975D" w14:textId="538E00E8" w:rsidR="00A333A4" w:rsidRPr="005767EE" w:rsidRDefault="00A333A4" w:rsidP="00EE058C">
      <w:pPr>
        <w:pStyle w:val="ListParagraph"/>
        <w:numPr>
          <w:ilvl w:val="0"/>
          <w:numId w:val="10"/>
        </w:numPr>
        <w:tabs>
          <w:tab w:val="left" w:pos="1134"/>
        </w:tabs>
        <w:ind w:left="0" w:right="-25" w:firstLine="851"/>
        <w:jc w:val="both"/>
        <w:rPr>
          <w:rFonts w:ascii="Arial" w:hAnsi="Arial" w:cs="Arial"/>
          <w:sz w:val="20"/>
          <w:szCs w:val="20"/>
        </w:rPr>
      </w:pPr>
      <w:r w:rsidRPr="005767EE">
        <w:rPr>
          <w:rFonts w:ascii="Arial" w:hAnsi="Arial" w:cs="Arial"/>
          <w:sz w:val="20"/>
          <w:szCs w:val="20"/>
        </w:rPr>
        <w:t>Visi taikomi kokybiniai kriterijai yra kiekybiškai pamatuojami, todėl pasiūlymų vertinimą atlieka Viešojo pirkimo komisija, tiesiogiai suteikdama tiekėjo nurodytiems kriterijų parametrams balus ar / ir atitinkamai pagal formules apskaičiuodama kriterijų reikšmes.</w:t>
      </w:r>
    </w:p>
    <w:p w14:paraId="3D9C71B3" w14:textId="414A7184" w:rsidR="00E41644" w:rsidRPr="005767EE" w:rsidRDefault="00E41644" w:rsidP="00EE058C">
      <w:pPr>
        <w:pStyle w:val="ListParagraph"/>
        <w:numPr>
          <w:ilvl w:val="0"/>
          <w:numId w:val="10"/>
        </w:numPr>
        <w:tabs>
          <w:tab w:val="left" w:pos="1134"/>
        </w:tabs>
        <w:ind w:left="0" w:right="-25" w:firstLine="851"/>
        <w:jc w:val="both"/>
        <w:rPr>
          <w:rFonts w:ascii="Arial" w:hAnsi="Arial" w:cs="Arial"/>
          <w:sz w:val="20"/>
          <w:szCs w:val="20"/>
        </w:rPr>
      </w:pPr>
      <w:r w:rsidRPr="005767EE">
        <w:rPr>
          <w:rFonts w:ascii="Arial" w:hAnsi="Arial" w:cs="Arial"/>
          <w:sz w:val="20"/>
          <w:szCs w:val="20"/>
        </w:rPr>
        <w:t xml:space="preserve">Maksimalus balų skaičius, kurį gali gauti tiekėjas per Pasiūlymų vertinimo procedūrą, yra 100 balų. </w:t>
      </w:r>
    </w:p>
    <w:p w14:paraId="35C2BCCA" w14:textId="5FF19C82" w:rsidR="00E41644" w:rsidRPr="005767EE" w:rsidRDefault="00E41644" w:rsidP="00EE058C">
      <w:pPr>
        <w:pStyle w:val="ListParagraph"/>
        <w:numPr>
          <w:ilvl w:val="0"/>
          <w:numId w:val="10"/>
        </w:numPr>
        <w:tabs>
          <w:tab w:val="left" w:pos="1134"/>
        </w:tabs>
        <w:ind w:left="0" w:right="-25" w:firstLine="851"/>
        <w:jc w:val="both"/>
        <w:rPr>
          <w:rFonts w:ascii="Arial" w:hAnsi="Arial" w:cs="Arial"/>
          <w:sz w:val="20"/>
          <w:szCs w:val="20"/>
        </w:rPr>
      </w:pPr>
      <w:r w:rsidRPr="005767EE">
        <w:rPr>
          <w:rFonts w:ascii="Arial" w:hAnsi="Arial" w:cs="Arial"/>
          <w:sz w:val="20"/>
          <w:szCs w:val="20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021CD3A8" w14:textId="53833029" w:rsidR="005508BE" w:rsidRPr="005767EE" w:rsidRDefault="00A333A4" w:rsidP="00B254E8">
      <w:pPr>
        <w:pStyle w:val="ListParagraph"/>
        <w:numPr>
          <w:ilvl w:val="0"/>
          <w:numId w:val="10"/>
        </w:numPr>
        <w:tabs>
          <w:tab w:val="left" w:pos="1134"/>
        </w:tabs>
        <w:ind w:left="0" w:right="-25" w:firstLine="851"/>
        <w:jc w:val="both"/>
        <w:rPr>
          <w:rFonts w:ascii="Arial" w:hAnsi="Arial" w:cs="Arial"/>
          <w:sz w:val="20"/>
          <w:szCs w:val="20"/>
        </w:rPr>
      </w:pPr>
      <w:r w:rsidRPr="005767EE">
        <w:rPr>
          <w:rFonts w:ascii="Arial" w:hAnsi="Arial" w:cs="Arial"/>
          <w:sz w:val="20"/>
          <w:szCs w:val="20"/>
        </w:rPr>
        <w:t>Ekonomiškai naudingiausio pasiūlymo vertinimas bus atliekamas pagal žemiau nurodytus vertinimo kriterijus ir jų lyginamuosius svorius</w:t>
      </w:r>
      <w:r w:rsidR="00B254E8" w:rsidRPr="005767EE">
        <w:rPr>
          <w:rFonts w:ascii="Arial" w:hAnsi="Arial" w:cs="Arial"/>
          <w:sz w:val="20"/>
          <w:szCs w:val="20"/>
        </w:rPr>
        <w:t>:</w:t>
      </w:r>
    </w:p>
    <w:p w14:paraId="6352B193" w14:textId="77777777" w:rsidR="00B254E8" w:rsidRPr="005767EE" w:rsidRDefault="00B254E8" w:rsidP="00EE058C">
      <w:pPr>
        <w:pStyle w:val="ListParagraph"/>
        <w:tabs>
          <w:tab w:val="left" w:pos="1134"/>
        </w:tabs>
        <w:ind w:left="851" w:right="-25"/>
        <w:jc w:val="both"/>
        <w:rPr>
          <w:rFonts w:ascii="Arial" w:hAnsi="Arial" w:cs="Arial"/>
          <w:sz w:val="20"/>
          <w:szCs w:val="20"/>
        </w:rPr>
      </w:pPr>
    </w:p>
    <w:p w14:paraId="71796201" w14:textId="7000E1A3" w:rsidR="00E41644" w:rsidRPr="005767EE" w:rsidRDefault="00B254E8" w:rsidP="00EE058C">
      <w:pPr>
        <w:pStyle w:val="ListParagraph"/>
        <w:numPr>
          <w:ilvl w:val="0"/>
          <w:numId w:val="11"/>
        </w:numPr>
        <w:ind w:left="426" w:hanging="426"/>
        <w:rPr>
          <w:rFonts w:ascii="Arial" w:hAnsi="Arial" w:cs="Arial"/>
          <w:sz w:val="20"/>
          <w:szCs w:val="20"/>
        </w:rPr>
      </w:pPr>
      <w:r w:rsidRPr="005767EE">
        <w:rPr>
          <w:rFonts w:ascii="Arial" w:hAnsi="Arial" w:cs="Arial"/>
          <w:sz w:val="20"/>
          <w:szCs w:val="20"/>
        </w:rPr>
        <w:t>Lentelė. Pasiūlymų vertinimo kriterijai.</w:t>
      </w:r>
    </w:p>
    <w:tbl>
      <w:tblPr>
        <w:tblStyle w:val="TableGrid"/>
        <w:tblW w:w="10060" w:type="dxa"/>
        <w:tblInd w:w="-10" w:type="dxa"/>
        <w:tblLook w:val="04A0" w:firstRow="1" w:lastRow="0" w:firstColumn="1" w:lastColumn="0" w:noHBand="0" w:noVBand="1"/>
      </w:tblPr>
      <w:tblGrid>
        <w:gridCol w:w="1158"/>
        <w:gridCol w:w="2887"/>
        <w:gridCol w:w="4669"/>
        <w:gridCol w:w="1346"/>
      </w:tblGrid>
      <w:tr w:rsidR="00EE23C9" w:rsidRPr="005767EE" w14:paraId="09201429" w14:textId="77777777" w:rsidTr="00EE058C">
        <w:tc>
          <w:tcPr>
            <w:tcW w:w="1158" w:type="dxa"/>
            <w:vAlign w:val="center"/>
          </w:tcPr>
          <w:p w14:paraId="279001DD" w14:textId="77777777" w:rsidR="00EE23C9" w:rsidRPr="005767EE" w:rsidRDefault="00EE23C9" w:rsidP="00FB0CD1">
            <w:pPr>
              <w:suppressLineNumbers/>
              <w:suppressAutoHyphens/>
              <w:snapToGrid w:val="0"/>
              <w:ind w:right="-116" w:hanging="5"/>
              <w:jc w:val="center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5767EE">
              <w:rPr>
                <w:rFonts w:ascii="Arial" w:hAnsi="Arial" w:cs="Arial"/>
                <w:b/>
                <w:bCs/>
                <w:color w:val="000000"/>
                <w:lang w:val="lt-LT"/>
              </w:rPr>
              <w:t>Eil.</w:t>
            </w:r>
          </w:p>
          <w:p w14:paraId="5AA442FD" w14:textId="77777777" w:rsidR="00EE23C9" w:rsidRPr="005767EE" w:rsidRDefault="00EE23C9" w:rsidP="00FB0CD1">
            <w:pPr>
              <w:suppressLineNumbers/>
              <w:suppressAutoHyphens/>
              <w:snapToGrid w:val="0"/>
              <w:ind w:right="-116" w:hanging="5"/>
              <w:jc w:val="center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5767EE">
              <w:rPr>
                <w:rFonts w:ascii="Arial" w:hAnsi="Arial" w:cs="Arial"/>
                <w:b/>
                <w:bCs/>
                <w:color w:val="000000"/>
                <w:lang w:val="lt-LT"/>
              </w:rPr>
              <w:t>Nr.</w:t>
            </w:r>
          </w:p>
        </w:tc>
        <w:tc>
          <w:tcPr>
            <w:tcW w:w="7556" w:type="dxa"/>
            <w:gridSpan w:val="2"/>
            <w:vAlign w:val="center"/>
          </w:tcPr>
          <w:p w14:paraId="6AAADD97" w14:textId="77777777" w:rsidR="00EE23C9" w:rsidRPr="005767EE" w:rsidRDefault="00EE23C9" w:rsidP="00FB0CD1">
            <w:pPr>
              <w:suppressLineNumbers/>
              <w:suppressAutoHyphens/>
              <w:snapToGrid w:val="0"/>
              <w:ind w:right="-116" w:hanging="5"/>
              <w:jc w:val="center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5767EE">
              <w:rPr>
                <w:rFonts w:ascii="Arial" w:hAnsi="Arial" w:cs="Arial"/>
                <w:b/>
                <w:bCs/>
                <w:color w:val="000000"/>
                <w:lang w:val="lt-LT"/>
              </w:rPr>
              <w:t>Pasiūlymų vertinimo kriterijai</w:t>
            </w:r>
          </w:p>
        </w:tc>
        <w:tc>
          <w:tcPr>
            <w:tcW w:w="1346" w:type="dxa"/>
            <w:vAlign w:val="center"/>
          </w:tcPr>
          <w:p w14:paraId="3803E976" w14:textId="77777777" w:rsidR="00EE23C9" w:rsidRPr="005767EE" w:rsidRDefault="00EE23C9" w:rsidP="00FB0CD1">
            <w:pPr>
              <w:suppressLineNumbers/>
              <w:suppressAutoHyphens/>
              <w:snapToGrid w:val="0"/>
              <w:ind w:right="51" w:hanging="5"/>
              <w:jc w:val="center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5767EE">
              <w:rPr>
                <w:rFonts w:ascii="Arial" w:hAnsi="Arial" w:cs="Arial"/>
                <w:b/>
                <w:bCs/>
                <w:color w:val="000000"/>
                <w:lang w:val="lt-LT"/>
              </w:rPr>
              <w:t>Kriterijaus lyginamojo svorio koeficientas</w:t>
            </w:r>
          </w:p>
        </w:tc>
      </w:tr>
      <w:tr w:rsidR="00EE23C9" w:rsidRPr="005767EE" w14:paraId="49171912" w14:textId="77777777" w:rsidTr="00EE058C">
        <w:trPr>
          <w:cantSplit/>
          <w:trHeight w:val="454"/>
        </w:trPr>
        <w:tc>
          <w:tcPr>
            <w:tcW w:w="1158" w:type="dxa"/>
            <w:shd w:val="clear" w:color="auto" w:fill="D9F2D0" w:themeFill="accent6" w:themeFillTint="33"/>
            <w:vAlign w:val="center"/>
          </w:tcPr>
          <w:p w14:paraId="5CC324A9" w14:textId="77777777" w:rsidR="00EE23C9" w:rsidRPr="005767EE" w:rsidRDefault="00EE23C9" w:rsidP="00EE23C9">
            <w:pPr>
              <w:pStyle w:val="TEXTAS1"/>
              <w:keepLines/>
              <w:widowControl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5767EE">
              <w:rPr>
                <w:rFonts w:ascii="Arial" w:hAnsi="Arial" w:cs="Arial"/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7556" w:type="dxa"/>
            <w:gridSpan w:val="2"/>
            <w:shd w:val="clear" w:color="auto" w:fill="D9F2D0" w:themeFill="accent6" w:themeFillTint="33"/>
            <w:vAlign w:val="center"/>
          </w:tcPr>
          <w:p w14:paraId="456252FE" w14:textId="16B7013D" w:rsidR="00EE23C9" w:rsidRPr="005767EE" w:rsidRDefault="00EE23C9" w:rsidP="00F26BE7">
            <w:pPr>
              <w:pStyle w:val="TEXTAS1"/>
              <w:keepLines/>
              <w:widowControl/>
              <w:tabs>
                <w:tab w:val="clear" w:pos="1134"/>
                <w:tab w:val="left" w:pos="142"/>
              </w:tabs>
              <w:ind w:firstLine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767EE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lt-LT"/>
              </w:rPr>
              <w:t>Pasiūlymo kaina</w:t>
            </w:r>
            <w:r w:rsidR="0062425C" w:rsidRPr="005767EE"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lt-LT"/>
              </w:rPr>
              <w:t xml:space="preserve"> (C)</w:t>
            </w:r>
          </w:p>
        </w:tc>
        <w:tc>
          <w:tcPr>
            <w:tcW w:w="1346" w:type="dxa"/>
            <w:shd w:val="clear" w:color="auto" w:fill="D9F2D0" w:themeFill="accent6" w:themeFillTint="33"/>
            <w:vAlign w:val="center"/>
          </w:tcPr>
          <w:p w14:paraId="63572CB2" w14:textId="77777777" w:rsidR="0031222E" w:rsidRPr="005767EE" w:rsidRDefault="0031222E" w:rsidP="0031222E">
            <w:pPr>
              <w:pStyle w:val="TEXTAS1"/>
              <w:keepLines/>
              <w:widowControl/>
              <w:ind w:left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Arial"/>
                    <w:sz w:val="20"/>
                    <w:szCs w:val="20"/>
                    <w:lang w:val="lt-LT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="Calibri" w:hAnsi="Cambria Math" w:cs="Arial"/>
                    <w:sz w:val="20"/>
                    <w:szCs w:val="20"/>
                    <w:lang w:val="en-US"/>
                  </w:rPr>
                  <m:t>=90</m:t>
                </m:r>
              </m:oMath>
            </m:oMathPara>
          </w:p>
          <w:p w14:paraId="6816ADD1" w14:textId="70669B3B" w:rsidR="00EE23C9" w:rsidRPr="005767EE" w:rsidRDefault="00EE23C9" w:rsidP="00FB0CD1">
            <w:pPr>
              <w:pStyle w:val="TEXTAS1"/>
              <w:keepLines/>
              <w:widowControl/>
              <w:ind w:left="0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31222E" w:rsidRPr="005767EE" w14:paraId="14A4221B" w14:textId="77777777" w:rsidTr="00603947">
        <w:trPr>
          <w:cantSplit/>
          <w:trHeight w:val="1053"/>
        </w:trPr>
        <w:tc>
          <w:tcPr>
            <w:tcW w:w="10060" w:type="dxa"/>
            <w:gridSpan w:val="4"/>
          </w:tcPr>
          <w:p w14:paraId="3E6F5372" w14:textId="77777777" w:rsidR="0031222E" w:rsidRDefault="00B254E8" w:rsidP="00EE058C">
            <w:pPr>
              <w:pStyle w:val="TEXTAS1"/>
              <w:keepLines/>
              <w:widowControl/>
              <w:tabs>
                <w:tab w:val="clear" w:pos="1134"/>
                <w:tab w:val="left" w:pos="284"/>
              </w:tabs>
              <w:ind w:left="0" w:right="130" w:firstLine="10"/>
              <w:rPr>
                <w:rFonts w:ascii="Arial" w:hAnsi="Arial" w:cs="Arial"/>
                <w:sz w:val="20"/>
                <w:szCs w:val="20"/>
                <w:lang w:val="lt-LT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val="lt-LT"/>
                </w:rPr>
                <m:t xml:space="preserve">Kainos </m:t>
              </m:r>
            </m:oMath>
            <w:r w:rsidR="0031222E" w:rsidRPr="005767EE">
              <w:rPr>
                <w:rFonts w:ascii="Arial" w:hAnsi="Arial" w:cs="Arial"/>
                <w:sz w:val="20"/>
                <w:szCs w:val="20"/>
                <w:lang w:val="lt-LT"/>
              </w:rPr>
              <w:t xml:space="preserve">kriterijaus reikšmė apskaičiuojama pagal formulę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Arial"/>
                  <w:sz w:val="20"/>
                  <w:szCs w:val="20"/>
                  <w:lang w:val="lt-LT"/>
                </w:rPr>
                <m:t>C=( C_min/C_p   ×X)</m:t>
              </m:r>
            </m:oMath>
            <w:r w:rsidR="0031222E" w:rsidRPr="005767EE">
              <w:rPr>
                <w:rFonts w:ascii="Arial" w:hAnsi="Arial" w:cs="Arial"/>
                <w:sz w:val="20"/>
                <w:szCs w:val="20"/>
                <w:lang w:val="lt-LT"/>
              </w:rPr>
              <w:t>, kur mažiausios kainos pasiūlym</w:t>
            </w:r>
            <w:r w:rsidR="004066E4" w:rsidRPr="005767EE">
              <w:rPr>
                <w:rFonts w:ascii="Arial" w:hAnsi="Arial" w:cs="Arial"/>
                <w:sz w:val="20"/>
                <w:szCs w:val="20"/>
                <w:lang w:val="lt-LT"/>
              </w:rPr>
              <w:t>o kaina*</w:t>
            </w:r>
            <w:r w:rsidR="0031222E" w:rsidRPr="005767EE">
              <w:rPr>
                <w:rFonts w:ascii="Arial" w:hAnsi="Arial" w:cs="Arial"/>
                <w:sz w:val="20"/>
                <w:szCs w:val="20"/>
                <w:lang w:val="lt-LT"/>
              </w:rPr>
              <w:t xml:space="preserve"> lyginama su vertinam</w:t>
            </w:r>
            <w:r w:rsidR="004066E4" w:rsidRPr="005767EE">
              <w:rPr>
                <w:rFonts w:ascii="Arial" w:hAnsi="Arial" w:cs="Arial"/>
                <w:sz w:val="20"/>
                <w:szCs w:val="20"/>
                <w:lang w:val="lt-LT"/>
              </w:rPr>
              <w:t>o</w:t>
            </w:r>
            <w:r w:rsidR="0031222E" w:rsidRPr="005767EE">
              <w:rPr>
                <w:rFonts w:ascii="Arial" w:hAnsi="Arial" w:cs="Arial"/>
                <w:sz w:val="20"/>
                <w:szCs w:val="20"/>
                <w:lang w:val="lt-LT"/>
              </w:rPr>
              <w:t xml:space="preserve"> pasiūlym</w:t>
            </w:r>
            <w:r w:rsidR="004066E4" w:rsidRPr="005767EE">
              <w:rPr>
                <w:rFonts w:ascii="Arial" w:hAnsi="Arial" w:cs="Arial"/>
                <w:sz w:val="20"/>
                <w:szCs w:val="20"/>
                <w:lang w:val="lt-LT"/>
              </w:rPr>
              <w:t>o kaina*</w:t>
            </w:r>
            <w:r w:rsidRPr="005767EE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  <w:p w14:paraId="14EFF4B2" w14:textId="77777777" w:rsidR="00603947" w:rsidRDefault="00603947" w:rsidP="00EE058C">
            <w:pPr>
              <w:pStyle w:val="TEXTAS1"/>
              <w:keepLines/>
              <w:widowControl/>
              <w:tabs>
                <w:tab w:val="clear" w:pos="1134"/>
                <w:tab w:val="left" w:pos="284"/>
              </w:tabs>
              <w:ind w:left="0" w:right="130" w:firstLine="10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767DAFFA" w14:textId="633A01EA" w:rsidR="00603947" w:rsidRPr="00603947" w:rsidRDefault="00603947" w:rsidP="00EE058C">
            <w:pPr>
              <w:pStyle w:val="TEXTAS1"/>
              <w:keepLines/>
              <w:widowControl/>
              <w:tabs>
                <w:tab w:val="clear" w:pos="1134"/>
                <w:tab w:val="left" w:pos="284"/>
              </w:tabs>
              <w:ind w:left="0" w:right="130" w:firstLine="10"/>
              <w:rPr>
                <w:rFonts w:ascii="Arial" w:hAnsi="Arial" w:cs="Arial"/>
                <w:color w:val="C00000"/>
                <w:sz w:val="20"/>
                <w:szCs w:val="20"/>
                <w:lang w:val="lt-LT"/>
              </w:rPr>
            </w:pPr>
            <w:r w:rsidRPr="00603947">
              <w:rPr>
                <w:rFonts w:ascii="Arial" w:hAnsi="Arial" w:cs="Arial"/>
                <w:color w:val="C00000"/>
                <w:sz w:val="20"/>
                <w:szCs w:val="20"/>
                <w:lang w:val="lt-LT"/>
              </w:rPr>
              <w:t>Šio kriterijaus vertinimas atliekamas po galutinių pasiūlymų pateikimo</w:t>
            </w:r>
          </w:p>
          <w:p w14:paraId="6DCE0BB5" w14:textId="27AE5656" w:rsidR="00603947" w:rsidRPr="005767EE" w:rsidRDefault="00603947" w:rsidP="00EE058C">
            <w:pPr>
              <w:pStyle w:val="TEXTAS1"/>
              <w:keepLines/>
              <w:widowControl/>
              <w:tabs>
                <w:tab w:val="clear" w:pos="1134"/>
                <w:tab w:val="left" w:pos="284"/>
              </w:tabs>
              <w:ind w:left="0" w:right="130" w:firstLine="10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62425C" w:rsidRPr="005767EE" w14:paraId="63621731" w14:textId="77777777" w:rsidTr="00EE058C">
        <w:trPr>
          <w:cantSplit/>
          <w:trHeight w:val="505"/>
        </w:trPr>
        <w:tc>
          <w:tcPr>
            <w:tcW w:w="1158" w:type="dxa"/>
            <w:shd w:val="clear" w:color="auto" w:fill="D9F2D0" w:themeFill="accent6" w:themeFillTint="33"/>
            <w:vAlign w:val="center"/>
          </w:tcPr>
          <w:p w14:paraId="21B2DC79" w14:textId="0EB8273C" w:rsidR="0062425C" w:rsidRPr="005767EE" w:rsidRDefault="0062425C" w:rsidP="00EE058C">
            <w:pPr>
              <w:pStyle w:val="TEXTAS1"/>
              <w:keepLines/>
              <w:widowControl/>
              <w:tabs>
                <w:tab w:val="clear" w:pos="1134"/>
                <w:tab w:val="left" w:pos="142"/>
              </w:tabs>
              <w:ind w:firstLine="0"/>
              <w:jc w:val="center"/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lt-LT"/>
              </w:rPr>
            </w:pPr>
            <w:r w:rsidRPr="005767EE">
              <w:rPr>
                <w:rFonts w:ascii="Arial" w:hAnsi="Arial" w:cs="Arial"/>
                <w:b/>
                <w:iCs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7556" w:type="dxa"/>
            <w:gridSpan w:val="2"/>
            <w:shd w:val="clear" w:color="auto" w:fill="D9F2D0" w:themeFill="accent6" w:themeFillTint="33"/>
            <w:vAlign w:val="center"/>
          </w:tcPr>
          <w:p w14:paraId="32222A75" w14:textId="6021EF33" w:rsidR="0062425C" w:rsidRPr="005767EE" w:rsidRDefault="0062425C" w:rsidP="00EE058C">
            <w:pPr>
              <w:tabs>
                <w:tab w:val="left" w:pos="142"/>
              </w:tabs>
              <w:spacing w:line="264" w:lineRule="auto"/>
              <w:ind w:left="142" w:firstLine="0"/>
              <w:rPr>
                <w:rFonts w:ascii="Arial" w:hAnsi="Arial" w:cs="Arial"/>
                <w:b/>
                <w:i/>
                <w:color w:val="000000"/>
                <w:kern w:val="16"/>
                <w:lang w:val="lt-LT" w:eastAsia="ar-SA"/>
              </w:rPr>
            </w:pPr>
            <w:r w:rsidRPr="005767EE">
              <w:rPr>
                <w:rFonts w:ascii="Arial" w:hAnsi="Arial" w:cs="Arial"/>
                <w:b/>
                <w:i/>
                <w:color w:val="000000"/>
                <w:kern w:val="16"/>
                <w:lang w:val="lt-LT" w:eastAsia="ar-SA"/>
              </w:rPr>
              <w:t>Kokybės kriterijus (T)</w:t>
            </w:r>
          </w:p>
        </w:tc>
        <w:tc>
          <w:tcPr>
            <w:tcW w:w="1346" w:type="dxa"/>
            <w:shd w:val="clear" w:color="auto" w:fill="D9F2D0" w:themeFill="accent6" w:themeFillTint="33"/>
            <w:vAlign w:val="center"/>
          </w:tcPr>
          <w:p w14:paraId="63C3A371" w14:textId="4C7F6E1F" w:rsidR="0062425C" w:rsidRPr="005767EE" w:rsidRDefault="0031222E" w:rsidP="0031222E">
            <w:pPr>
              <w:pStyle w:val="TEXTAS1"/>
              <w:keepLines/>
              <w:widowControl/>
              <w:ind w:left="0"/>
              <w:rPr>
                <w:rFonts w:ascii="Arial" w:hAnsi="Arial" w:cs="Arial"/>
                <w:b/>
                <w:i/>
                <w:color w:val="000000"/>
                <w:sz w:val="20"/>
                <w:szCs w:val="20"/>
                <w:lang w:val="lt-LT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Arial"/>
                    <w:sz w:val="20"/>
                    <w:szCs w:val="20"/>
                    <w:lang w:val="lt-LT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eastAsia="Calibri" w:hAnsi="Cambria Math" w:cs="Arial"/>
                    <w:sz w:val="20"/>
                    <w:szCs w:val="20"/>
                    <w:lang w:val="en-US"/>
                  </w:rPr>
                  <m:t>=10</m:t>
                </m:r>
              </m:oMath>
            </m:oMathPara>
          </w:p>
        </w:tc>
      </w:tr>
      <w:tr w:rsidR="0062425C" w:rsidRPr="005767EE" w14:paraId="4EED78B5" w14:textId="77777777" w:rsidTr="00EE058C">
        <w:trPr>
          <w:cantSplit/>
          <w:trHeight w:val="454"/>
        </w:trPr>
        <w:tc>
          <w:tcPr>
            <w:tcW w:w="1158" w:type="dxa"/>
            <w:shd w:val="clear" w:color="auto" w:fill="FFFFFF" w:themeFill="background1"/>
            <w:vAlign w:val="center"/>
          </w:tcPr>
          <w:p w14:paraId="3B9CC9ED" w14:textId="1C3F2CDA" w:rsidR="0062425C" w:rsidRPr="005767EE" w:rsidRDefault="0062425C" w:rsidP="0062425C">
            <w:pPr>
              <w:pStyle w:val="TEXTAS1"/>
              <w:keepLines/>
              <w:widowControl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5767EE">
              <w:rPr>
                <w:rFonts w:ascii="Arial" w:hAnsi="Arial" w:cs="Arial"/>
                <w:b/>
                <w:sz w:val="20"/>
                <w:szCs w:val="20"/>
                <w:lang w:val="lt-LT"/>
              </w:rPr>
              <w:t>2</w:t>
            </w:r>
            <w:r w:rsidR="0031222E" w:rsidRPr="005767EE">
              <w:rPr>
                <w:rFonts w:ascii="Arial" w:hAnsi="Arial" w:cs="Arial"/>
                <w:b/>
                <w:sz w:val="20"/>
                <w:szCs w:val="20"/>
                <w:lang w:val="lt-LT"/>
              </w:rPr>
              <w:t>.1</w:t>
            </w:r>
          </w:p>
        </w:tc>
        <w:tc>
          <w:tcPr>
            <w:tcW w:w="7556" w:type="dxa"/>
            <w:gridSpan w:val="2"/>
            <w:shd w:val="clear" w:color="auto" w:fill="FFFFFF" w:themeFill="background1"/>
            <w:vAlign w:val="center"/>
          </w:tcPr>
          <w:p w14:paraId="08FB5CA6" w14:textId="174D7795" w:rsidR="0062425C" w:rsidRPr="005767EE" w:rsidRDefault="0062425C" w:rsidP="0062425C">
            <w:pPr>
              <w:widowControl w:val="0"/>
              <w:tabs>
                <w:tab w:val="left" w:pos="284"/>
                <w:tab w:val="left" w:pos="567"/>
                <w:tab w:val="left" w:pos="1985"/>
              </w:tabs>
              <w:ind w:left="142" w:firstLine="0"/>
              <w:jc w:val="left"/>
              <w:rPr>
                <w:rFonts w:ascii="Arial" w:hAnsi="Arial" w:cs="Arial"/>
                <w:bCs/>
                <w:color w:val="000000"/>
                <w:lang w:val="lt-LT"/>
              </w:rPr>
            </w:pPr>
            <w:r w:rsidRPr="005767EE">
              <w:rPr>
                <w:rFonts w:ascii="Arial" w:hAnsi="Arial" w:cs="Arial"/>
                <w:b/>
                <w:i/>
                <w:color w:val="000000"/>
                <w:lang w:val="lt-LT"/>
              </w:rPr>
              <w:t>Techninės specifikacijos 5.2.3–5.2.5 punktuose nustatytų reikalavimų įgyvendinimo terminas</w:t>
            </w:r>
            <w:r w:rsidR="0031222E" w:rsidRPr="005767EE">
              <w:rPr>
                <w:rFonts w:ascii="Arial" w:hAnsi="Arial" w:cs="Arial"/>
                <w:b/>
                <w:i/>
                <w:color w:val="000000"/>
                <w:lang w:val="lt-LT"/>
              </w:rPr>
              <w:t xml:space="preserve"> (T</w:t>
            </w:r>
            <w:r w:rsidR="0031222E" w:rsidRPr="00757ECC">
              <w:rPr>
                <w:rFonts w:ascii="Arial" w:hAnsi="Arial" w:cs="Arial"/>
                <w:b/>
                <w:i/>
                <w:color w:val="000000"/>
                <w:vertAlign w:val="subscript"/>
                <w:lang w:val="lt-LT"/>
              </w:rPr>
              <w:t>1</w:t>
            </w:r>
            <w:r w:rsidR="0031222E" w:rsidRPr="005767EE">
              <w:rPr>
                <w:rFonts w:ascii="Arial" w:hAnsi="Arial" w:cs="Arial"/>
                <w:b/>
                <w:i/>
                <w:color w:val="000000"/>
                <w:lang w:val="lt-LT"/>
              </w:rPr>
              <w:t>)</w:t>
            </w:r>
            <w:r w:rsidR="004066E4" w:rsidRPr="005767EE">
              <w:rPr>
                <w:rFonts w:ascii="Arial" w:hAnsi="Arial" w:cs="Arial"/>
                <w:b/>
                <w:i/>
                <w:color w:val="000000"/>
                <w:lang w:val="lt-LT"/>
              </w:rPr>
              <w:t>**</w:t>
            </w:r>
          </w:p>
        </w:tc>
        <w:tc>
          <w:tcPr>
            <w:tcW w:w="1346" w:type="dxa"/>
            <w:shd w:val="clear" w:color="auto" w:fill="FFFFFF" w:themeFill="background1"/>
            <w:vAlign w:val="center"/>
          </w:tcPr>
          <w:p w14:paraId="2E1DF930" w14:textId="1DC5357C" w:rsidR="0062425C" w:rsidRPr="005767EE" w:rsidRDefault="00235CF1" w:rsidP="00EE058C">
            <w:pPr>
              <w:pStyle w:val="TEXTAS1"/>
              <w:keepLines/>
              <w:widowControl/>
              <w:ind w:left="0" w:firstLine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</w:pPr>
            <w:r w:rsidRPr="005767EE">
              <w:rPr>
                <w:rFonts w:ascii="Arial" w:hAnsi="Arial" w:cs="Arial"/>
                <w:b/>
                <w:sz w:val="20"/>
                <w:szCs w:val="20"/>
                <w:lang w:val="lt-LT"/>
              </w:rPr>
              <w:t>T</w:t>
            </w:r>
            <w:r w:rsidRPr="00757ECC">
              <w:rPr>
                <w:rFonts w:ascii="Arial" w:hAnsi="Arial" w:cs="Arial"/>
                <w:b/>
                <w:sz w:val="20"/>
                <w:szCs w:val="20"/>
                <w:vertAlign w:val="subscript"/>
                <w:lang w:val="lt-LT"/>
              </w:rPr>
              <w:t>1</w:t>
            </w:r>
            <w:r w:rsidRPr="005767EE">
              <w:rPr>
                <w:rFonts w:ascii="Arial" w:hAnsi="Arial" w:cs="Arial"/>
                <w:b/>
                <w:sz w:val="20"/>
                <w:szCs w:val="20"/>
                <w:vertAlign w:val="subscript"/>
                <w:lang w:val="lt-LT"/>
              </w:rPr>
              <w:t>m</w:t>
            </w:r>
            <w:r w:rsidR="0031222E" w:rsidRPr="005767EE">
              <w:rPr>
                <w:rFonts w:ascii="Arial" w:hAnsi="Arial" w:cs="Arial"/>
                <w:b/>
                <w:sz w:val="20"/>
                <w:szCs w:val="20"/>
                <w:vertAlign w:val="subscript"/>
                <w:lang w:val="lt-LT"/>
              </w:rPr>
              <w:t xml:space="preserve">ax. </w:t>
            </w:r>
            <w:r w:rsidRPr="005767EE">
              <w:rPr>
                <w:rFonts w:ascii="Arial" w:hAnsi="Arial" w:cs="Arial"/>
                <w:b/>
                <w:sz w:val="20"/>
                <w:szCs w:val="20"/>
                <w:lang w:val="lt-LT"/>
              </w:rPr>
              <w:t>=</w:t>
            </w:r>
            <w:r w:rsidR="0031222E" w:rsidRPr="005767EE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5</w:t>
            </w:r>
          </w:p>
        </w:tc>
      </w:tr>
      <w:tr w:rsidR="0031222E" w:rsidRPr="005767EE" w14:paraId="444AB0CC" w14:textId="77777777" w:rsidTr="00EE058C">
        <w:trPr>
          <w:cantSplit/>
          <w:trHeight w:val="1691"/>
        </w:trPr>
        <w:tc>
          <w:tcPr>
            <w:tcW w:w="4045" w:type="dxa"/>
            <w:gridSpan w:val="2"/>
            <w:vMerge w:val="restart"/>
            <w:vAlign w:val="center"/>
          </w:tcPr>
          <w:p w14:paraId="4D688581" w14:textId="77777777" w:rsidR="0031222E" w:rsidRDefault="0031222E" w:rsidP="00EE058C">
            <w:pPr>
              <w:pStyle w:val="TEXTAS1"/>
              <w:keepLines/>
              <w:widowControl/>
              <w:ind w:right="211" w:firstLine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767EE">
              <w:rPr>
                <w:rFonts w:ascii="Arial" w:hAnsi="Arial" w:cs="Arial"/>
                <w:sz w:val="20"/>
                <w:szCs w:val="20"/>
                <w:lang w:val="lt-LT"/>
              </w:rPr>
              <w:t>Vertinamas Tiekėjo pasiūlytas terminas, per kurį nuo Sutarties įsigaliojimo dienos Tiekėjas savo lėšomis įsipareigoja užtikrinti, kad TS Lentelėje Nr. 2 nurodytuose objektuose būtų pasiekti Techninės specifikacijos 5.2.3.1 punkte nustatyti mobiliojo ryšio signalo stiprumo parametrai, kurių atitiktis patvirtinama pagal TS 5.2.4 punkte nustatytą matavimo tvarką</w:t>
            </w:r>
            <w:r w:rsidR="00765DFE" w:rsidRPr="005767EE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  <w:p w14:paraId="6B74B0F6" w14:textId="77777777" w:rsidR="00603947" w:rsidRDefault="00603947" w:rsidP="00EE058C">
            <w:pPr>
              <w:pStyle w:val="TEXTAS1"/>
              <w:keepLines/>
              <w:widowControl/>
              <w:ind w:right="211" w:firstLine="0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03526301" w14:textId="55E7ACBB" w:rsidR="00603947" w:rsidRPr="005767EE" w:rsidRDefault="00603947" w:rsidP="00EE058C">
            <w:pPr>
              <w:pStyle w:val="TEXTAS1"/>
              <w:keepLines/>
              <w:widowControl/>
              <w:ind w:right="211" w:firstLine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603947">
              <w:rPr>
                <w:rFonts w:ascii="Arial" w:hAnsi="Arial" w:cs="Arial"/>
                <w:color w:val="C00000"/>
                <w:sz w:val="20"/>
                <w:szCs w:val="20"/>
                <w:lang w:val="lt-LT"/>
              </w:rPr>
              <w:lastRenderedPageBreak/>
              <w:t>Šio kriterijaus vertinimas atliekamas po pirminių pasiūlymų pateikimo</w:t>
            </w:r>
          </w:p>
        </w:tc>
        <w:tc>
          <w:tcPr>
            <w:tcW w:w="4669" w:type="dxa"/>
            <w:vAlign w:val="center"/>
          </w:tcPr>
          <w:p w14:paraId="0AACBDE0" w14:textId="5901AA6D" w:rsidR="0031222E" w:rsidRPr="005767EE" w:rsidRDefault="004066E4" w:rsidP="00EE058C">
            <w:pPr>
              <w:suppressLineNumbers/>
              <w:suppressAutoHyphens/>
              <w:snapToGrid w:val="0"/>
              <w:ind w:left="69" w:right="200" w:firstLine="0"/>
              <w:rPr>
                <w:rFonts w:ascii="Arial" w:hAnsi="Arial" w:cs="Arial"/>
                <w:i/>
                <w:color w:val="000000"/>
                <w:lang w:val="lt-LT"/>
              </w:rPr>
            </w:pPr>
            <w:r w:rsidRPr="005767EE">
              <w:rPr>
                <w:rFonts w:ascii="Arial" w:hAnsi="Arial" w:cs="Arial"/>
                <w:color w:val="000000"/>
                <w:lang w:val="lt-LT"/>
              </w:rPr>
              <w:lastRenderedPageBreak/>
              <w:t>Jeigu Tiekėjas įsipareigoja užtikrinti reikalavimą ne ilgiau kaip per</w:t>
            </w:r>
            <w:r w:rsidR="0031222E" w:rsidRPr="005767EE">
              <w:rPr>
                <w:rFonts w:ascii="Arial" w:hAnsi="Arial" w:cs="Arial"/>
                <w:color w:val="000000"/>
                <w:lang w:val="lt-LT"/>
              </w:rPr>
              <w:t xml:space="preserve"> 60 kalendorinių dienų (</w:t>
            </w:r>
            <w:r w:rsidR="0031222E" w:rsidRPr="005767EE">
              <w:rPr>
                <w:rFonts w:ascii="Arial" w:hAnsi="Arial" w:cs="Arial"/>
                <w:i/>
                <w:iCs/>
                <w:color w:val="000000"/>
                <w:lang w:val="lt-LT"/>
              </w:rPr>
              <w:t xml:space="preserve">pirkimo dokumentų </w:t>
            </w:r>
            <w:r w:rsidR="00235CF1" w:rsidRPr="005767EE">
              <w:rPr>
                <w:rFonts w:ascii="Arial" w:hAnsi="Arial" w:cs="Arial"/>
                <w:i/>
                <w:iCs/>
                <w:color w:val="000000"/>
                <w:lang w:val="lt-LT"/>
              </w:rPr>
              <w:t xml:space="preserve">minimalus </w:t>
            </w:r>
            <w:r w:rsidR="0031222E" w:rsidRPr="005767EE">
              <w:rPr>
                <w:rFonts w:ascii="Arial" w:hAnsi="Arial" w:cs="Arial"/>
                <w:i/>
                <w:iCs/>
                <w:color w:val="000000"/>
                <w:lang w:val="lt-LT"/>
              </w:rPr>
              <w:t>reikalavimas</w:t>
            </w:r>
            <w:r w:rsidR="0031222E" w:rsidRPr="005767EE">
              <w:rPr>
                <w:rFonts w:ascii="Arial" w:hAnsi="Arial" w:cs="Arial"/>
                <w:color w:val="000000"/>
                <w:lang w:val="lt-LT"/>
              </w:rPr>
              <w:t>)</w:t>
            </w:r>
            <w:r w:rsidRPr="005767EE">
              <w:rPr>
                <w:rFonts w:ascii="Arial" w:hAnsi="Arial" w:cs="Arial"/>
                <w:color w:val="000000"/>
                <w:lang w:val="lt-LT"/>
              </w:rPr>
              <w:t xml:space="preserve"> jam skiriamas  ekonominio naudingumo balas 0</w:t>
            </w:r>
          </w:p>
        </w:tc>
        <w:tc>
          <w:tcPr>
            <w:tcW w:w="1346" w:type="dxa"/>
            <w:vAlign w:val="center"/>
          </w:tcPr>
          <w:p w14:paraId="1FFCE786" w14:textId="57D298DF" w:rsidR="0031222E" w:rsidRPr="00757ECC" w:rsidRDefault="0031222E" w:rsidP="0062425C">
            <w:pPr>
              <w:pStyle w:val="TEXTAS1"/>
              <w:keepLines/>
              <w:widowControl/>
              <w:ind w:firstLine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</w:pPr>
            <w:r w:rsidRPr="00757ECC"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  <w:t>0</w:t>
            </w:r>
          </w:p>
        </w:tc>
      </w:tr>
      <w:tr w:rsidR="0031222E" w:rsidRPr="005767EE" w14:paraId="3A13A98A" w14:textId="77777777" w:rsidTr="00EE058C">
        <w:trPr>
          <w:cantSplit/>
          <w:trHeight w:val="1128"/>
        </w:trPr>
        <w:tc>
          <w:tcPr>
            <w:tcW w:w="4045" w:type="dxa"/>
            <w:gridSpan w:val="2"/>
            <w:vMerge/>
            <w:vAlign w:val="center"/>
          </w:tcPr>
          <w:p w14:paraId="7BEDB7C2" w14:textId="578172A5" w:rsidR="0031222E" w:rsidRPr="005767EE" w:rsidRDefault="0031222E" w:rsidP="0062425C">
            <w:pPr>
              <w:pStyle w:val="TEXTAS1"/>
              <w:keepLines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69" w:type="dxa"/>
            <w:vAlign w:val="center"/>
          </w:tcPr>
          <w:p w14:paraId="69AF8CEE" w14:textId="2D2C4230" w:rsidR="0031222E" w:rsidRPr="005767EE" w:rsidRDefault="004066E4" w:rsidP="00EE058C">
            <w:pPr>
              <w:suppressLineNumbers/>
              <w:suppressAutoHyphens/>
              <w:snapToGrid w:val="0"/>
              <w:ind w:left="69" w:right="200" w:firstLine="0"/>
              <w:rPr>
                <w:rFonts w:ascii="Arial" w:hAnsi="Arial" w:cs="Arial"/>
                <w:i/>
                <w:color w:val="000000"/>
                <w:lang w:val="lt-LT"/>
              </w:rPr>
            </w:pPr>
            <w:r w:rsidRPr="005767EE">
              <w:rPr>
                <w:rFonts w:ascii="Arial" w:hAnsi="Arial" w:cs="Arial"/>
                <w:color w:val="000000"/>
                <w:lang w:val="lt-LT"/>
              </w:rPr>
              <w:t>Jeigu Tiekėjas įsipareigoja užtikrinti reikalavimą ne ilgiau kaip per</w:t>
            </w:r>
            <w:r w:rsidR="0031222E" w:rsidRPr="005767EE">
              <w:rPr>
                <w:rFonts w:ascii="Arial" w:hAnsi="Arial" w:cs="Arial"/>
                <w:color w:val="000000"/>
                <w:lang w:val="lt-LT"/>
              </w:rPr>
              <w:t xml:space="preserve"> 45 </w:t>
            </w:r>
            <w:r w:rsidRPr="005767EE">
              <w:rPr>
                <w:rFonts w:ascii="Arial" w:hAnsi="Arial" w:cs="Arial"/>
                <w:color w:val="000000"/>
                <w:lang w:val="lt-LT"/>
              </w:rPr>
              <w:t>kalendorines dienas jam skiriamas  ekonominio naudingumo balas 2</w:t>
            </w:r>
          </w:p>
        </w:tc>
        <w:tc>
          <w:tcPr>
            <w:tcW w:w="1346" w:type="dxa"/>
            <w:vAlign w:val="center"/>
          </w:tcPr>
          <w:p w14:paraId="0EBE6ACB" w14:textId="151112BF" w:rsidR="0031222E" w:rsidRPr="005767EE" w:rsidRDefault="0031222E" w:rsidP="0062425C">
            <w:pPr>
              <w:pStyle w:val="TEXTAS1"/>
              <w:keepLines/>
              <w:widowControl/>
              <w:ind w:firstLine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</w:pPr>
            <w:r w:rsidRPr="005767EE"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  <w:t>2</w:t>
            </w:r>
          </w:p>
        </w:tc>
      </w:tr>
      <w:tr w:rsidR="0031222E" w:rsidRPr="005767EE" w14:paraId="0303F515" w14:textId="77777777" w:rsidTr="00EE058C">
        <w:trPr>
          <w:cantSplit/>
          <w:trHeight w:val="1113"/>
        </w:trPr>
        <w:tc>
          <w:tcPr>
            <w:tcW w:w="4045" w:type="dxa"/>
            <w:gridSpan w:val="2"/>
            <w:vMerge/>
            <w:vAlign w:val="center"/>
          </w:tcPr>
          <w:p w14:paraId="430DC86F" w14:textId="5A866CE1" w:rsidR="0031222E" w:rsidRPr="005767EE" w:rsidRDefault="0031222E" w:rsidP="0062425C">
            <w:pPr>
              <w:pStyle w:val="TEXTAS1"/>
              <w:keepLines/>
              <w:widowControl/>
              <w:tabs>
                <w:tab w:val="clear" w:pos="1134"/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669" w:type="dxa"/>
            <w:vAlign w:val="center"/>
          </w:tcPr>
          <w:p w14:paraId="02CF1183" w14:textId="15F3EAAE" w:rsidR="0031222E" w:rsidRPr="005767EE" w:rsidRDefault="004066E4" w:rsidP="00EE058C">
            <w:pPr>
              <w:suppressLineNumbers/>
              <w:suppressAutoHyphens/>
              <w:snapToGrid w:val="0"/>
              <w:ind w:left="69" w:right="200" w:firstLine="0"/>
              <w:rPr>
                <w:rFonts w:ascii="Arial" w:hAnsi="Arial" w:cs="Arial"/>
                <w:color w:val="000000"/>
                <w:lang w:val="lt-LT"/>
              </w:rPr>
            </w:pPr>
            <w:r w:rsidRPr="005767EE">
              <w:rPr>
                <w:rFonts w:ascii="Arial" w:hAnsi="Arial" w:cs="Arial"/>
                <w:color w:val="000000"/>
                <w:lang w:val="lt-LT"/>
              </w:rPr>
              <w:t xml:space="preserve">Jeigu Tiekėjas įsipareigoja užtikrinti reikalavimą ne ilgiau kaip per </w:t>
            </w:r>
            <w:r w:rsidR="0031222E" w:rsidRPr="005767EE">
              <w:rPr>
                <w:rFonts w:ascii="Arial" w:hAnsi="Arial" w:cs="Arial"/>
                <w:color w:val="000000"/>
                <w:lang w:val="lt-LT"/>
              </w:rPr>
              <w:t>30 kalendorinių dienų</w:t>
            </w:r>
            <w:r w:rsidRPr="005767EE">
              <w:rPr>
                <w:rFonts w:ascii="Arial" w:hAnsi="Arial" w:cs="Arial"/>
                <w:color w:val="000000"/>
                <w:lang w:val="lt-LT"/>
              </w:rPr>
              <w:t xml:space="preserve"> jam skiriamas  ekonominio naudingumo balas 5</w:t>
            </w:r>
          </w:p>
        </w:tc>
        <w:tc>
          <w:tcPr>
            <w:tcW w:w="1346" w:type="dxa"/>
            <w:vAlign w:val="center"/>
          </w:tcPr>
          <w:p w14:paraId="5CDF7121" w14:textId="31245865" w:rsidR="0031222E" w:rsidRPr="005767EE" w:rsidRDefault="0031222E" w:rsidP="0062425C">
            <w:pPr>
              <w:pStyle w:val="TEXTAS1"/>
              <w:keepLines/>
              <w:widowControl/>
              <w:ind w:firstLine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</w:pPr>
            <w:r w:rsidRPr="005767EE"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  <w:t>5</w:t>
            </w:r>
          </w:p>
        </w:tc>
      </w:tr>
      <w:tr w:rsidR="0062425C" w:rsidRPr="005767EE" w14:paraId="3881485F" w14:textId="77777777" w:rsidTr="00EE058C">
        <w:trPr>
          <w:cantSplit/>
          <w:trHeight w:val="454"/>
        </w:trPr>
        <w:tc>
          <w:tcPr>
            <w:tcW w:w="1158" w:type="dxa"/>
            <w:shd w:val="clear" w:color="auto" w:fill="FFFFFF" w:themeFill="background1"/>
            <w:vAlign w:val="center"/>
          </w:tcPr>
          <w:p w14:paraId="57586808" w14:textId="497ED460" w:rsidR="0062425C" w:rsidRPr="005767EE" w:rsidRDefault="00235CF1" w:rsidP="0062425C">
            <w:pPr>
              <w:pStyle w:val="TEXTAS1"/>
              <w:keepLines/>
              <w:widowControl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5767EE">
              <w:rPr>
                <w:rFonts w:ascii="Arial" w:hAnsi="Arial" w:cs="Arial"/>
                <w:b/>
                <w:sz w:val="20"/>
                <w:szCs w:val="20"/>
                <w:lang w:val="lt-LT"/>
              </w:rPr>
              <w:t>2.2.</w:t>
            </w:r>
          </w:p>
        </w:tc>
        <w:tc>
          <w:tcPr>
            <w:tcW w:w="7556" w:type="dxa"/>
            <w:gridSpan w:val="2"/>
            <w:shd w:val="clear" w:color="auto" w:fill="FFFFFF" w:themeFill="background1"/>
            <w:vAlign w:val="center"/>
          </w:tcPr>
          <w:p w14:paraId="759BD87D" w14:textId="0AE5A81D" w:rsidR="0062425C" w:rsidRPr="005767EE" w:rsidRDefault="0062425C" w:rsidP="0062425C">
            <w:pPr>
              <w:pStyle w:val="TEXTAS1"/>
              <w:keepLines/>
              <w:widowControl/>
              <w:ind w:right="142" w:firstLine="0"/>
              <w:jc w:val="left"/>
              <w:rPr>
                <w:rFonts w:ascii="Arial" w:hAnsi="Arial" w:cs="Arial"/>
                <w:b/>
                <w:i/>
                <w:iCs/>
                <w:sz w:val="20"/>
                <w:szCs w:val="20"/>
                <w:lang w:val="lt-LT"/>
              </w:rPr>
            </w:pPr>
            <w:r w:rsidRPr="005767EE">
              <w:rPr>
                <w:rFonts w:ascii="Arial" w:hAnsi="Arial" w:cs="Arial"/>
                <w:b/>
                <w:i/>
                <w:iCs/>
                <w:sz w:val="20"/>
                <w:szCs w:val="20"/>
                <w:lang w:val="lt-LT"/>
              </w:rPr>
              <w:t>Tarptautiniai skambučiai į užsienio šalis ES/EEE nuolaida vertinimo kriterijus</w:t>
            </w:r>
            <w:r w:rsidR="002A4898">
              <w:rPr>
                <w:rFonts w:ascii="Arial" w:hAnsi="Arial" w:cs="Arial"/>
                <w:b/>
                <w:i/>
                <w:iCs/>
                <w:sz w:val="20"/>
                <w:szCs w:val="20"/>
                <w:lang w:val="lt-LT"/>
              </w:rPr>
              <w:t xml:space="preserve"> T</w:t>
            </w:r>
            <w:r w:rsidR="002A4898" w:rsidRPr="002A4898">
              <w:rPr>
                <w:rFonts w:ascii="Arial" w:hAnsi="Arial" w:cs="Arial"/>
                <w:b/>
                <w:i/>
                <w:iCs/>
                <w:sz w:val="20"/>
                <w:szCs w:val="20"/>
                <w:vertAlign w:val="subscript"/>
                <w:lang w:val="lt-LT"/>
              </w:rPr>
              <w:t>2</w:t>
            </w:r>
            <w:r w:rsidR="004066E4" w:rsidRPr="005767EE">
              <w:rPr>
                <w:rFonts w:ascii="Arial" w:hAnsi="Arial" w:cs="Arial"/>
                <w:b/>
                <w:i/>
                <w:iCs/>
                <w:sz w:val="20"/>
                <w:szCs w:val="20"/>
                <w:lang w:val="lt-LT"/>
              </w:rPr>
              <w:t>**</w:t>
            </w:r>
          </w:p>
        </w:tc>
        <w:tc>
          <w:tcPr>
            <w:tcW w:w="1346" w:type="dxa"/>
            <w:shd w:val="clear" w:color="auto" w:fill="FFFFFF" w:themeFill="background1"/>
            <w:vAlign w:val="center"/>
          </w:tcPr>
          <w:p w14:paraId="76CD2E97" w14:textId="21A64570" w:rsidR="0062425C" w:rsidRPr="005767EE" w:rsidRDefault="00235CF1" w:rsidP="00EE058C">
            <w:pPr>
              <w:pStyle w:val="TEXTAS1"/>
              <w:keepLines/>
              <w:widowControl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767EE">
              <w:rPr>
                <w:rFonts w:ascii="Arial" w:hAnsi="Arial" w:cs="Arial"/>
                <w:b/>
                <w:sz w:val="20"/>
                <w:szCs w:val="20"/>
                <w:lang w:val="lt-LT"/>
              </w:rPr>
              <w:t>T</w:t>
            </w:r>
            <w:r w:rsidRPr="00757ECC">
              <w:rPr>
                <w:rFonts w:ascii="Arial" w:hAnsi="Arial" w:cs="Arial"/>
                <w:b/>
                <w:sz w:val="20"/>
                <w:szCs w:val="20"/>
                <w:vertAlign w:val="subscript"/>
                <w:lang w:val="lt-LT"/>
              </w:rPr>
              <w:t>2</w:t>
            </w:r>
            <w:r w:rsidRPr="005767EE">
              <w:rPr>
                <w:rFonts w:ascii="Arial" w:hAnsi="Arial" w:cs="Arial"/>
                <w:b/>
                <w:sz w:val="20"/>
                <w:szCs w:val="20"/>
                <w:vertAlign w:val="subscript"/>
                <w:lang w:val="lt-LT"/>
              </w:rPr>
              <w:t xml:space="preserve">max. </w:t>
            </w:r>
            <w:r w:rsidRPr="005767EE">
              <w:rPr>
                <w:rFonts w:ascii="Arial" w:hAnsi="Arial" w:cs="Arial"/>
                <w:b/>
                <w:sz w:val="20"/>
                <w:szCs w:val="20"/>
                <w:lang w:val="lt-LT"/>
              </w:rPr>
              <w:t>= 5</w:t>
            </w:r>
          </w:p>
        </w:tc>
      </w:tr>
      <w:tr w:rsidR="00235CF1" w:rsidRPr="005767EE" w14:paraId="2C69208A" w14:textId="77777777" w:rsidTr="002E482E">
        <w:trPr>
          <w:cantSplit/>
          <w:trHeight w:val="835"/>
        </w:trPr>
        <w:tc>
          <w:tcPr>
            <w:tcW w:w="4045" w:type="dxa"/>
            <w:gridSpan w:val="2"/>
            <w:vMerge w:val="restart"/>
            <w:vAlign w:val="center"/>
          </w:tcPr>
          <w:p w14:paraId="66DB5C0A" w14:textId="1951B480" w:rsidR="00235CF1" w:rsidRDefault="00235CF1" w:rsidP="00EE058C">
            <w:pPr>
              <w:pStyle w:val="TEXTAS1"/>
              <w:keepLines/>
              <w:widowControl/>
              <w:ind w:right="142" w:firstLine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767EE">
              <w:rPr>
                <w:rFonts w:ascii="Arial" w:hAnsi="Arial" w:cs="Arial"/>
                <w:sz w:val="20"/>
                <w:szCs w:val="20"/>
                <w:lang w:val="lt-LT"/>
              </w:rPr>
              <w:t>Tiekėjo pasiūlyta tarptautinių skambučių nuolaidos dydis skambučiams į Europos Sąjungos ir (ar) Europos ekonominės erdvės (EU / EEE) šalių operatorių tinklus nuo operatoriaus viešai skelbiam</w:t>
            </w:r>
            <w:r w:rsidR="00757ECC">
              <w:rPr>
                <w:rFonts w:ascii="Arial" w:hAnsi="Arial" w:cs="Arial"/>
                <w:sz w:val="20"/>
                <w:szCs w:val="20"/>
                <w:lang w:val="lt-LT"/>
              </w:rPr>
              <w:t>ų</w:t>
            </w:r>
            <w:r w:rsidRPr="005767EE">
              <w:rPr>
                <w:rFonts w:ascii="Arial" w:hAnsi="Arial" w:cs="Arial"/>
                <w:sz w:val="20"/>
                <w:szCs w:val="20"/>
                <w:lang w:val="lt-LT"/>
              </w:rPr>
              <w:t xml:space="preserve"> tarptautinių skambučių kainos.</w:t>
            </w:r>
            <w:r w:rsidRPr="005767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67EE">
              <w:rPr>
                <w:rFonts w:ascii="Arial" w:hAnsi="Arial" w:cs="Arial"/>
                <w:sz w:val="20"/>
                <w:szCs w:val="20"/>
                <w:lang w:val="lt-LT"/>
              </w:rPr>
              <w:t>Ekonominio naudingumo balai skiriami pagal šiuos keturis kriterijaus intervalus</w:t>
            </w:r>
            <w:r w:rsidR="00603947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  <w:p w14:paraId="6F609154" w14:textId="77777777" w:rsidR="00603947" w:rsidRDefault="00603947" w:rsidP="00EE058C">
            <w:pPr>
              <w:pStyle w:val="TEXTAS1"/>
              <w:keepLines/>
              <w:widowControl/>
              <w:ind w:right="142" w:firstLine="0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7D112A1" w14:textId="1AC4848E" w:rsidR="00603947" w:rsidRPr="00603947" w:rsidRDefault="00603947" w:rsidP="00EE058C">
            <w:pPr>
              <w:pStyle w:val="TEXTAS1"/>
              <w:keepLines/>
              <w:widowControl/>
              <w:ind w:right="142" w:firstLine="0"/>
              <w:rPr>
                <w:rFonts w:ascii="Arial" w:hAnsi="Arial" w:cs="Arial"/>
                <w:b/>
                <w:color w:val="C00000"/>
                <w:sz w:val="20"/>
                <w:szCs w:val="20"/>
                <w:lang w:val="lt-LT"/>
              </w:rPr>
            </w:pPr>
            <w:r w:rsidRPr="00603947">
              <w:rPr>
                <w:rFonts w:ascii="Arial" w:hAnsi="Arial" w:cs="Arial"/>
                <w:color w:val="C00000"/>
                <w:sz w:val="20"/>
                <w:szCs w:val="20"/>
                <w:lang w:val="lt-LT"/>
              </w:rPr>
              <w:t>Šio kriterijaus vertinimas atliekamas po pirminių pasiūlymų pateikimo</w:t>
            </w:r>
          </w:p>
          <w:p w14:paraId="166F4A4D" w14:textId="6D5F5359" w:rsidR="00235CF1" w:rsidRPr="005767EE" w:rsidRDefault="00235CF1" w:rsidP="0062425C">
            <w:pPr>
              <w:pStyle w:val="TEXTAS1"/>
              <w:keepLines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69" w:type="dxa"/>
            <w:vAlign w:val="center"/>
          </w:tcPr>
          <w:p w14:paraId="468217A8" w14:textId="52BDCACA" w:rsidR="00235CF1" w:rsidRPr="005767EE" w:rsidRDefault="00235CF1" w:rsidP="00EE058C">
            <w:pPr>
              <w:suppressLineNumbers/>
              <w:suppressAutoHyphens/>
              <w:snapToGrid w:val="0"/>
              <w:ind w:left="32" w:right="200" w:firstLine="0"/>
              <w:rPr>
                <w:rFonts w:ascii="Arial" w:hAnsi="Arial" w:cs="Arial"/>
                <w:color w:val="000000"/>
                <w:lang w:val="lt-LT"/>
              </w:rPr>
            </w:pPr>
            <w:r w:rsidRPr="005767EE">
              <w:rPr>
                <w:rFonts w:ascii="Arial" w:hAnsi="Arial" w:cs="Arial"/>
                <w:color w:val="000000"/>
                <w:lang w:val="lt-LT"/>
              </w:rPr>
              <w:t>Jeigu Tiekėjas pasiūlyme nurodo tarptautinių skambučių nuolaidą iki 9,9% (imtinai), jam skiriamas 0 ekonominio naudingumo balas</w:t>
            </w:r>
          </w:p>
        </w:tc>
        <w:tc>
          <w:tcPr>
            <w:tcW w:w="1346" w:type="dxa"/>
            <w:vAlign w:val="center"/>
          </w:tcPr>
          <w:p w14:paraId="07D25DE7" w14:textId="2ED7E9D8" w:rsidR="00235CF1" w:rsidRPr="005767EE" w:rsidRDefault="00235CF1" w:rsidP="0062425C">
            <w:pPr>
              <w:pStyle w:val="TEXTAS1"/>
              <w:keepLines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767EE"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  <w:t>0</w:t>
            </w:r>
          </w:p>
        </w:tc>
      </w:tr>
      <w:tr w:rsidR="00235CF1" w:rsidRPr="005767EE" w14:paraId="7072FED6" w14:textId="77777777" w:rsidTr="002E482E">
        <w:trPr>
          <w:cantSplit/>
          <w:trHeight w:val="835"/>
        </w:trPr>
        <w:tc>
          <w:tcPr>
            <w:tcW w:w="4045" w:type="dxa"/>
            <w:gridSpan w:val="2"/>
            <w:vMerge/>
            <w:vAlign w:val="center"/>
          </w:tcPr>
          <w:p w14:paraId="49BFC235" w14:textId="2BA2FB59" w:rsidR="00235CF1" w:rsidRPr="005767EE" w:rsidRDefault="00235CF1" w:rsidP="0062425C">
            <w:pPr>
              <w:pStyle w:val="TEXTAS1"/>
              <w:keepLines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69" w:type="dxa"/>
            <w:vAlign w:val="center"/>
          </w:tcPr>
          <w:p w14:paraId="5C8A5833" w14:textId="7D0D5F7C" w:rsidR="00235CF1" w:rsidRPr="005767EE" w:rsidRDefault="00235CF1" w:rsidP="00757ECC">
            <w:pPr>
              <w:spacing w:line="276" w:lineRule="auto"/>
              <w:ind w:left="72" w:right="200" w:firstLine="4"/>
              <w:rPr>
                <w:rFonts w:ascii="Arial" w:hAnsi="Arial" w:cs="Arial"/>
                <w:lang w:val="lt-LT"/>
              </w:rPr>
            </w:pPr>
            <w:r w:rsidRPr="005767EE">
              <w:rPr>
                <w:rFonts w:ascii="Arial" w:eastAsia="Calibri" w:hAnsi="Arial" w:cs="Arial"/>
                <w:bCs/>
                <w:lang w:eastAsia="en-US"/>
              </w:rPr>
              <w:t xml:space="preserve">Jeigu Tiekėjas pasiūlyme nurodo tarptautinių skambučių nuolaidą nuo 10% iki 30 % (imtinai), jam skiriamas </w:t>
            </w:r>
            <w:r w:rsidR="004066E4" w:rsidRPr="005767EE">
              <w:rPr>
                <w:rFonts w:ascii="Arial" w:eastAsia="Calibri" w:hAnsi="Arial" w:cs="Arial"/>
                <w:bCs/>
                <w:lang w:eastAsia="en-US"/>
              </w:rPr>
              <w:t xml:space="preserve">1 </w:t>
            </w:r>
            <w:r w:rsidRPr="005767EE">
              <w:rPr>
                <w:rFonts w:ascii="Arial" w:eastAsia="Calibri" w:hAnsi="Arial" w:cs="Arial"/>
                <w:bCs/>
                <w:lang w:eastAsia="en-US"/>
              </w:rPr>
              <w:t>ekonominio naudingumo balas</w:t>
            </w:r>
          </w:p>
        </w:tc>
        <w:tc>
          <w:tcPr>
            <w:tcW w:w="1346" w:type="dxa"/>
            <w:vAlign w:val="center"/>
          </w:tcPr>
          <w:p w14:paraId="42667A6A" w14:textId="24CD4463" w:rsidR="00235CF1" w:rsidRPr="005767EE" w:rsidRDefault="00235CF1" w:rsidP="0062425C">
            <w:pPr>
              <w:pStyle w:val="TEXTAS1"/>
              <w:keepLines/>
              <w:widowControl/>
              <w:ind w:firstLine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</w:pPr>
            <w:r w:rsidRPr="005767EE"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  <w:t>1</w:t>
            </w:r>
          </w:p>
        </w:tc>
      </w:tr>
      <w:tr w:rsidR="00235CF1" w:rsidRPr="005767EE" w14:paraId="4883CFF8" w14:textId="77777777" w:rsidTr="002E482E">
        <w:trPr>
          <w:cantSplit/>
          <w:trHeight w:val="835"/>
        </w:trPr>
        <w:tc>
          <w:tcPr>
            <w:tcW w:w="4045" w:type="dxa"/>
            <w:gridSpan w:val="2"/>
            <w:vMerge/>
            <w:vAlign w:val="center"/>
          </w:tcPr>
          <w:p w14:paraId="5839E676" w14:textId="3789CC73" w:rsidR="00235CF1" w:rsidRPr="005767EE" w:rsidRDefault="00235CF1" w:rsidP="0062425C">
            <w:pPr>
              <w:pStyle w:val="TEXTAS1"/>
              <w:keepLines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69" w:type="dxa"/>
            <w:vAlign w:val="center"/>
          </w:tcPr>
          <w:p w14:paraId="404B113D" w14:textId="19759670" w:rsidR="00235CF1" w:rsidRPr="005767EE" w:rsidRDefault="00235CF1" w:rsidP="00EE058C">
            <w:pPr>
              <w:spacing w:line="276" w:lineRule="auto"/>
              <w:ind w:left="72" w:right="200" w:firstLine="0"/>
              <w:rPr>
                <w:rFonts w:ascii="Arial" w:hAnsi="Arial" w:cs="Arial"/>
                <w:lang w:val="lt-LT"/>
              </w:rPr>
            </w:pPr>
            <w:r w:rsidRPr="005767EE">
              <w:rPr>
                <w:rFonts w:ascii="Arial" w:eastAsia="Calibri" w:hAnsi="Arial" w:cs="Arial"/>
                <w:bCs/>
              </w:rPr>
              <w:t xml:space="preserve">Jeigu Tiekėjas pasiūlyme nurodo tarptautinių skambučių nuolaidą nuo 31 % iki </w:t>
            </w:r>
            <w:r w:rsidRPr="005767EE">
              <w:rPr>
                <w:rFonts w:ascii="Arial" w:eastAsia="Calibri" w:hAnsi="Arial" w:cs="Arial"/>
                <w:bCs/>
                <w:lang w:val="lt-LT"/>
              </w:rPr>
              <w:t>70</w:t>
            </w:r>
            <w:r w:rsidRPr="005767EE">
              <w:rPr>
                <w:rFonts w:ascii="Arial" w:eastAsia="Calibri" w:hAnsi="Arial" w:cs="Arial"/>
                <w:bCs/>
              </w:rPr>
              <w:t xml:space="preserve"> % (imtinai), jam skiriami </w:t>
            </w:r>
            <w:r w:rsidR="004066E4" w:rsidRPr="005767EE">
              <w:rPr>
                <w:rFonts w:ascii="Arial" w:eastAsia="Calibri" w:hAnsi="Arial" w:cs="Arial"/>
                <w:bCs/>
                <w:lang w:val="lt-LT"/>
              </w:rPr>
              <w:t>3</w:t>
            </w:r>
            <w:r w:rsidR="004066E4" w:rsidRPr="005767EE">
              <w:rPr>
                <w:rFonts w:ascii="Arial" w:eastAsia="Calibri" w:hAnsi="Arial" w:cs="Arial"/>
                <w:bCs/>
              </w:rPr>
              <w:t xml:space="preserve"> </w:t>
            </w:r>
            <w:r w:rsidRPr="005767EE">
              <w:rPr>
                <w:rFonts w:ascii="Arial" w:eastAsia="Calibri" w:hAnsi="Arial" w:cs="Arial"/>
                <w:bCs/>
              </w:rPr>
              <w:t>ekonominio naudingumo balai.</w:t>
            </w:r>
          </w:p>
        </w:tc>
        <w:tc>
          <w:tcPr>
            <w:tcW w:w="1346" w:type="dxa"/>
            <w:vAlign w:val="center"/>
          </w:tcPr>
          <w:p w14:paraId="1AE118DE" w14:textId="6E5286B2" w:rsidR="00235CF1" w:rsidRPr="005767EE" w:rsidRDefault="00235CF1" w:rsidP="0062425C">
            <w:pPr>
              <w:pStyle w:val="TEXTAS1"/>
              <w:keepLines/>
              <w:widowControl/>
              <w:ind w:firstLine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</w:pPr>
            <w:r w:rsidRPr="005767EE"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  <w:t>3</w:t>
            </w:r>
          </w:p>
        </w:tc>
      </w:tr>
      <w:tr w:rsidR="00235CF1" w:rsidRPr="005767EE" w14:paraId="15DC3D05" w14:textId="77777777" w:rsidTr="002E482E">
        <w:trPr>
          <w:cantSplit/>
          <w:trHeight w:val="835"/>
        </w:trPr>
        <w:tc>
          <w:tcPr>
            <w:tcW w:w="4045" w:type="dxa"/>
            <w:gridSpan w:val="2"/>
            <w:vMerge/>
            <w:vAlign w:val="center"/>
          </w:tcPr>
          <w:p w14:paraId="19074189" w14:textId="654A105B" w:rsidR="00235CF1" w:rsidRPr="005767EE" w:rsidRDefault="00235CF1" w:rsidP="0062425C">
            <w:pPr>
              <w:pStyle w:val="TEXTAS1"/>
              <w:keepLines/>
              <w:widowControl/>
              <w:tabs>
                <w:tab w:val="clear" w:pos="1134"/>
                <w:tab w:val="left" w:pos="284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69" w:type="dxa"/>
            <w:vAlign w:val="center"/>
          </w:tcPr>
          <w:p w14:paraId="64B984A5" w14:textId="1C45002F" w:rsidR="00235CF1" w:rsidRPr="005767EE" w:rsidRDefault="00235CF1" w:rsidP="00EE058C">
            <w:pPr>
              <w:suppressLineNumbers/>
              <w:suppressAutoHyphens/>
              <w:snapToGrid w:val="0"/>
              <w:ind w:left="72" w:right="200" w:firstLine="0"/>
              <w:rPr>
                <w:rFonts w:ascii="Arial" w:hAnsi="Arial" w:cs="Arial"/>
                <w:i/>
                <w:color w:val="000000"/>
                <w:lang w:val="lt-LT"/>
              </w:rPr>
            </w:pPr>
            <w:r w:rsidRPr="005767EE">
              <w:rPr>
                <w:rFonts w:ascii="Arial" w:hAnsi="Arial" w:cs="Arial"/>
                <w:bCs/>
                <w:color w:val="000000"/>
                <w:lang w:val="lt-LT"/>
              </w:rPr>
              <w:t>Jeigu Tiekėjas pasiūlyme nurodo tarptautinių skambučių nuolaidą nuo 71 % ir daugiau, jam skiriami 5 ekonominio naudingumo balai</w:t>
            </w:r>
          </w:p>
        </w:tc>
        <w:tc>
          <w:tcPr>
            <w:tcW w:w="1346" w:type="dxa"/>
            <w:vAlign w:val="center"/>
          </w:tcPr>
          <w:p w14:paraId="3C2295DE" w14:textId="6F063C38" w:rsidR="00235CF1" w:rsidRPr="005767EE" w:rsidRDefault="00235CF1" w:rsidP="0062425C">
            <w:pPr>
              <w:pStyle w:val="TEXTAS1"/>
              <w:keepLines/>
              <w:widowControl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5767EE">
              <w:rPr>
                <w:rFonts w:ascii="Arial" w:hAnsi="Arial" w:cs="Arial"/>
                <w:b/>
                <w:sz w:val="20"/>
                <w:szCs w:val="20"/>
                <w:lang w:val="lt-LT"/>
              </w:rPr>
              <w:t>5</w:t>
            </w:r>
          </w:p>
        </w:tc>
      </w:tr>
    </w:tbl>
    <w:p w14:paraId="0C0A6C96" w14:textId="77777777" w:rsidR="00142E94" w:rsidRPr="005767EE" w:rsidRDefault="00142E94">
      <w:pPr>
        <w:rPr>
          <w:rFonts w:ascii="Arial" w:hAnsi="Arial" w:cs="Arial"/>
          <w:lang w:val="lt-LT"/>
        </w:rPr>
      </w:pPr>
    </w:p>
    <w:p w14:paraId="18030D7F" w14:textId="4AD2805D" w:rsidR="00A333A4" w:rsidRPr="005767EE" w:rsidRDefault="00A333A4" w:rsidP="00EE058C">
      <w:pPr>
        <w:numPr>
          <w:ilvl w:val="0"/>
          <w:numId w:val="7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lang w:val="lt-LT"/>
        </w:rPr>
      </w:pPr>
      <w:r w:rsidRPr="005767EE">
        <w:rPr>
          <w:rFonts w:ascii="Arial" w:hAnsi="Arial" w:cs="Arial"/>
          <w:lang w:val="lt-LT"/>
        </w:rPr>
        <w:t xml:space="preserve">* </w:t>
      </w:r>
      <w:r w:rsidRPr="005767EE">
        <w:rPr>
          <w:rFonts w:ascii="Arial" w:hAnsi="Arial" w:cs="Arial"/>
          <w:b/>
          <w:bCs/>
          <w:i/>
          <w:iCs/>
          <w:lang w:val="lt-LT"/>
        </w:rPr>
        <w:t>Jeigu tiekėjo galutinio pasiūlymo kaina (Eur be PVM) bus lygi 0 (nuliui) arba tiekėjo galutinio pasiūlymo kaina (Eur be PVM) bus minusinė, tokio tiekėjo galutinis pasiūlymas bus atmestas.</w:t>
      </w:r>
    </w:p>
    <w:p w14:paraId="482989AB" w14:textId="52AF9AB2" w:rsidR="00A333A4" w:rsidRPr="005767EE" w:rsidRDefault="00A333A4" w:rsidP="00EE058C">
      <w:pPr>
        <w:numPr>
          <w:ilvl w:val="0"/>
          <w:numId w:val="7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lang w:val="lt-LT"/>
        </w:rPr>
      </w:pPr>
      <w:bookmarkStart w:id="0" w:name="_Hlk209696408"/>
      <w:r w:rsidRPr="005767EE">
        <w:rPr>
          <w:rFonts w:ascii="Arial" w:hAnsi="Arial" w:cs="Arial"/>
          <w:b/>
          <w:bCs/>
          <w:i/>
          <w:iCs/>
          <w:lang w:val="lt-LT"/>
        </w:rPr>
        <w:t>** Tiekėjo pasiūlyme deklaruotos kokybės kriterijų reikšmės, už kurias skiriami balai, bus perkeltos į Techninę specifikaciją ir (ar) Sutartį ir taps sutartiniais tiekėjo įsipareigojimais.</w:t>
      </w:r>
    </w:p>
    <w:bookmarkEnd w:id="0"/>
    <w:p w14:paraId="7C93385D" w14:textId="77777777" w:rsidR="00A333A4" w:rsidRPr="005767EE" w:rsidRDefault="00A333A4" w:rsidP="00A333A4">
      <w:pPr>
        <w:rPr>
          <w:rFonts w:ascii="Arial" w:hAnsi="Arial" w:cs="Arial"/>
          <w:lang w:val="lt-LT"/>
        </w:rPr>
      </w:pPr>
    </w:p>
    <w:p w14:paraId="755A0D3D" w14:textId="77777777" w:rsidR="00A333A4" w:rsidRPr="005767EE" w:rsidRDefault="00A333A4" w:rsidP="007E7105">
      <w:pPr>
        <w:rPr>
          <w:rFonts w:ascii="Arial" w:hAnsi="Arial" w:cs="Arial"/>
          <w:lang w:val="lt-LT"/>
        </w:rPr>
      </w:pPr>
    </w:p>
    <w:sectPr w:rsidR="00A333A4" w:rsidRPr="005767EE" w:rsidSect="007C5EF2">
      <w:headerReference w:type="default" r:id="rId8"/>
      <w:pgSz w:w="12240" w:h="15840"/>
      <w:pgMar w:top="1440" w:right="76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EED91" w14:textId="77777777" w:rsidR="00640E4E" w:rsidRDefault="00640E4E" w:rsidP="0000469C">
      <w:r>
        <w:separator/>
      </w:r>
    </w:p>
  </w:endnote>
  <w:endnote w:type="continuationSeparator" w:id="0">
    <w:p w14:paraId="3754312A" w14:textId="77777777" w:rsidR="00640E4E" w:rsidRDefault="00640E4E" w:rsidP="00004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E3B0A" w14:textId="77777777" w:rsidR="00640E4E" w:rsidRDefault="00640E4E" w:rsidP="0000469C">
      <w:r>
        <w:separator/>
      </w:r>
    </w:p>
  </w:footnote>
  <w:footnote w:type="continuationSeparator" w:id="0">
    <w:p w14:paraId="5BE695A0" w14:textId="77777777" w:rsidR="00640E4E" w:rsidRDefault="00640E4E" w:rsidP="00004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ADDCD" w14:textId="17652FAD" w:rsidR="0000469C" w:rsidRPr="00901450" w:rsidRDefault="00901450" w:rsidP="00102B12">
    <w:pPr>
      <w:pStyle w:val="Header"/>
      <w:ind w:right="-25"/>
      <w:jc w:val="right"/>
      <w:rPr>
        <w:lang w:val="en-US"/>
      </w:rPr>
    </w:pPr>
    <w:r>
      <w:rPr>
        <w:lang w:val="lt-LT"/>
      </w:rPr>
      <w:t xml:space="preserve">SD </w:t>
    </w:r>
    <w:r>
      <w:rPr>
        <w:lang w:val="en-US"/>
      </w:rPr>
      <w:t>8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FA3EC8"/>
    <w:multiLevelType w:val="hybridMultilevel"/>
    <w:tmpl w:val="98208650"/>
    <w:lvl w:ilvl="0" w:tplc="48F2BC90">
      <w:start w:val="7"/>
      <w:numFmt w:val="decimal"/>
      <w:lvlText w:val="%1."/>
      <w:lvlJc w:val="left"/>
      <w:pPr>
        <w:ind w:left="720" w:hanging="360"/>
      </w:pPr>
      <w:rPr>
        <w:b/>
        <w:bCs/>
        <w:vertAlign w:val="baseline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F67FA"/>
    <w:multiLevelType w:val="hybridMultilevel"/>
    <w:tmpl w:val="C2D26CB2"/>
    <w:lvl w:ilvl="0" w:tplc="63E01916">
      <w:start w:val="1"/>
      <w:numFmt w:val="decimal"/>
      <w:lvlText w:val="%1."/>
      <w:lvlJc w:val="left"/>
      <w:pPr>
        <w:ind w:left="382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102" w:hanging="360"/>
      </w:pPr>
    </w:lvl>
    <w:lvl w:ilvl="2" w:tplc="0427001B">
      <w:start w:val="1"/>
      <w:numFmt w:val="lowerRoman"/>
      <w:lvlText w:val="%3."/>
      <w:lvlJc w:val="right"/>
      <w:pPr>
        <w:ind w:left="1822" w:hanging="180"/>
      </w:pPr>
    </w:lvl>
    <w:lvl w:ilvl="3" w:tplc="0427000F">
      <w:start w:val="1"/>
      <w:numFmt w:val="decimal"/>
      <w:lvlText w:val="%4."/>
      <w:lvlJc w:val="left"/>
      <w:pPr>
        <w:ind w:left="2542" w:hanging="360"/>
      </w:pPr>
    </w:lvl>
    <w:lvl w:ilvl="4" w:tplc="04270019">
      <w:start w:val="1"/>
      <w:numFmt w:val="lowerLetter"/>
      <w:lvlText w:val="%5."/>
      <w:lvlJc w:val="left"/>
      <w:pPr>
        <w:ind w:left="3262" w:hanging="360"/>
      </w:pPr>
    </w:lvl>
    <w:lvl w:ilvl="5" w:tplc="0427001B">
      <w:start w:val="1"/>
      <w:numFmt w:val="lowerRoman"/>
      <w:lvlText w:val="%6."/>
      <w:lvlJc w:val="right"/>
      <w:pPr>
        <w:ind w:left="3982" w:hanging="180"/>
      </w:pPr>
    </w:lvl>
    <w:lvl w:ilvl="6" w:tplc="0427000F">
      <w:start w:val="1"/>
      <w:numFmt w:val="decimal"/>
      <w:lvlText w:val="%7."/>
      <w:lvlJc w:val="left"/>
      <w:pPr>
        <w:ind w:left="4702" w:hanging="360"/>
      </w:pPr>
    </w:lvl>
    <w:lvl w:ilvl="7" w:tplc="04270019">
      <w:start w:val="1"/>
      <w:numFmt w:val="lowerLetter"/>
      <w:lvlText w:val="%8."/>
      <w:lvlJc w:val="left"/>
      <w:pPr>
        <w:ind w:left="5422" w:hanging="360"/>
      </w:pPr>
    </w:lvl>
    <w:lvl w:ilvl="8" w:tplc="0427001B">
      <w:start w:val="1"/>
      <w:numFmt w:val="lowerRoman"/>
      <w:lvlText w:val="%9."/>
      <w:lvlJc w:val="right"/>
      <w:pPr>
        <w:ind w:left="6142" w:hanging="180"/>
      </w:pPr>
    </w:lvl>
  </w:abstractNum>
  <w:abstractNum w:abstractNumId="3" w15:restartNumberingAfterBreak="0">
    <w:nsid w:val="0E68642E"/>
    <w:multiLevelType w:val="hybridMultilevel"/>
    <w:tmpl w:val="FFCCD2B6"/>
    <w:lvl w:ilvl="0" w:tplc="3A52D62C">
      <w:start w:val="1"/>
      <w:numFmt w:val="decimal"/>
      <w:lvlText w:val="%1."/>
      <w:lvlJc w:val="left"/>
      <w:pPr>
        <w:ind w:left="720" w:hanging="360"/>
      </w:pPr>
    </w:lvl>
    <w:lvl w:ilvl="1" w:tplc="DD6E57CC">
      <w:start w:val="1"/>
      <w:numFmt w:val="decimal"/>
      <w:lvlText w:val="%2."/>
      <w:lvlJc w:val="left"/>
      <w:pPr>
        <w:ind w:left="720" w:hanging="360"/>
      </w:pPr>
    </w:lvl>
    <w:lvl w:ilvl="2" w:tplc="C0529C44">
      <w:start w:val="1"/>
      <w:numFmt w:val="decimal"/>
      <w:lvlText w:val="%3."/>
      <w:lvlJc w:val="left"/>
      <w:pPr>
        <w:ind w:left="720" w:hanging="360"/>
      </w:pPr>
    </w:lvl>
    <w:lvl w:ilvl="3" w:tplc="55BEF4E0">
      <w:start w:val="1"/>
      <w:numFmt w:val="decimal"/>
      <w:lvlText w:val="%4."/>
      <w:lvlJc w:val="left"/>
      <w:pPr>
        <w:ind w:left="720" w:hanging="360"/>
      </w:pPr>
    </w:lvl>
    <w:lvl w:ilvl="4" w:tplc="DFF6977C">
      <w:start w:val="1"/>
      <w:numFmt w:val="decimal"/>
      <w:lvlText w:val="%5."/>
      <w:lvlJc w:val="left"/>
      <w:pPr>
        <w:ind w:left="720" w:hanging="360"/>
      </w:pPr>
    </w:lvl>
    <w:lvl w:ilvl="5" w:tplc="0F4C529A">
      <w:start w:val="1"/>
      <w:numFmt w:val="decimal"/>
      <w:lvlText w:val="%6."/>
      <w:lvlJc w:val="left"/>
      <w:pPr>
        <w:ind w:left="720" w:hanging="360"/>
      </w:pPr>
    </w:lvl>
    <w:lvl w:ilvl="6" w:tplc="69F08FC8">
      <w:start w:val="1"/>
      <w:numFmt w:val="decimal"/>
      <w:lvlText w:val="%7."/>
      <w:lvlJc w:val="left"/>
      <w:pPr>
        <w:ind w:left="720" w:hanging="360"/>
      </w:pPr>
    </w:lvl>
    <w:lvl w:ilvl="7" w:tplc="52A039DA">
      <w:start w:val="1"/>
      <w:numFmt w:val="decimal"/>
      <w:lvlText w:val="%8."/>
      <w:lvlJc w:val="left"/>
      <w:pPr>
        <w:ind w:left="720" w:hanging="360"/>
      </w:pPr>
    </w:lvl>
    <w:lvl w:ilvl="8" w:tplc="D608776C">
      <w:start w:val="1"/>
      <w:numFmt w:val="decimal"/>
      <w:lvlText w:val="%9."/>
      <w:lvlJc w:val="left"/>
      <w:pPr>
        <w:ind w:left="720" w:hanging="360"/>
      </w:pPr>
    </w:lvl>
  </w:abstractNum>
  <w:abstractNum w:abstractNumId="4" w15:restartNumberingAfterBreak="0">
    <w:nsid w:val="3F4174C4"/>
    <w:multiLevelType w:val="hybridMultilevel"/>
    <w:tmpl w:val="8E26CE96"/>
    <w:lvl w:ilvl="0" w:tplc="DE96DF1E">
      <w:start w:val="1"/>
      <w:numFmt w:val="decimal"/>
      <w:lvlText w:val="%1."/>
      <w:lvlJc w:val="left"/>
      <w:pPr>
        <w:ind w:left="1020" w:hanging="360"/>
      </w:pPr>
    </w:lvl>
    <w:lvl w:ilvl="1" w:tplc="40A8F170">
      <w:start w:val="1"/>
      <w:numFmt w:val="decimal"/>
      <w:lvlText w:val="%2."/>
      <w:lvlJc w:val="left"/>
      <w:pPr>
        <w:ind w:left="1020" w:hanging="360"/>
      </w:pPr>
    </w:lvl>
    <w:lvl w:ilvl="2" w:tplc="FE34C4A4">
      <w:start w:val="1"/>
      <w:numFmt w:val="decimal"/>
      <w:lvlText w:val="%3."/>
      <w:lvlJc w:val="left"/>
      <w:pPr>
        <w:ind w:left="1020" w:hanging="360"/>
      </w:pPr>
    </w:lvl>
    <w:lvl w:ilvl="3" w:tplc="6DACDB7A">
      <w:start w:val="1"/>
      <w:numFmt w:val="decimal"/>
      <w:lvlText w:val="%4."/>
      <w:lvlJc w:val="left"/>
      <w:pPr>
        <w:ind w:left="1020" w:hanging="360"/>
      </w:pPr>
    </w:lvl>
    <w:lvl w:ilvl="4" w:tplc="78A6DA40">
      <w:start w:val="1"/>
      <w:numFmt w:val="decimal"/>
      <w:lvlText w:val="%5."/>
      <w:lvlJc w:val="left"/>
      <w:pPr>
        <w:ind w:left="1020" w:hanging="360"/>
      </w:pPr>
    </w:lvl>
    <w:lvl w:ilvl="5" w:tplc="79682706">
      <w:start w:val="1"/>
      <w:numFmt w:val="decimal"/>
      <w:lvlText w:val="%6."/>
      <w:lvlJc w:val="left"/>
      <w:pPr>
        <w:ind w:left="1020" w:hanging="360"/>
      </w:pPr>
    </w:lvl>
    <w:lvl w:ilvl="6" w:tplc="6AFA6090">
      <w:start w:val="1"/>
      <w:numFmt w:val="decimal"/>
      <w:lvlText w:val="%7."/>
      <w:lvlJc w:val="left"/>
      <w:pPr>
        <w:ind w:left="1020" w:hanging="360"/>
      </w:pPr>
    </w:lvl>
    <w:lvl w:ilvl="7" w:tplc="D47E6424">
      <w:start w:val="1"/>
      <w:numFmt w:val="decimal"/>
      <w:lvlText w:val="%8."/>
      <w:lvlJc w:val="left"/>
      <w:pPr>
        <w:ind w:left="1020" w:hanging="360"/>
      </w:pPr>
    </w:lvl>
    <w:lvl w:ilvl="8" w:tplc="21263414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60E20BDF"/>
    <w:multiLevelType w:val="hybridMultilevel"/>
    <w:tmpl w:val="C86A494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60FB3675"/>
    <w:multiLevelType w:val="hybridMultilevel"/>
    <w:tmpl w:val="DD48ADA4"/>
    <w:lvl w:ilvl="0" w:tplc="05C6DEC4">
      <w:start w:val="1"/>
      <w:numFmt w:val="decimal"/>
      <w:lvlText w:val="%1."/>
      <w:lvlJc w:val="left"/>
      <w:pPr>
        <w:ind w:left="720" w:hanging="360"/>
      </w:pPr>
    </w:lvl>
    <w:lvl w:ilvl="1" w:tplc="9006C91E">
      <w:start w:val="1"/>
      <w:numFmt w:val="decimal"/>
      <w:lvlText w:val="%2."/>
      <w:lvlJc w:val="left"/>
      <w:pPr>
        <w:ind w:left="720" w:hanging="360"/>
      </w:pPr>
    </w:lvl>
    <w:lvl w:ilvl="2" w:tplc="3A32FE02">
      <w:start w:val="1"/>
      <w:numFmt w:val="decimal"/>
      <w:lvlText w:val="%3."/>
      <w:lvlJc w:val="left"/>
      <w:pPr>
        <w:ind w:left="720" w:hanging="360"/>
      </w:pPr>
    </w:lvl>
    <w:lvl w:ilvl="3" w:tplc="1F44CBB2">
      <w:start w:val="1"/>
      <w:numFmt w:val="decimal"/>
      <w:lvlText w:val="%4."/>
      <w:lvlJc w:val="left"/>
      <w:pPr>
        <w:ind w:left="720" w:hanging="360"/>
      </w:pPr>
    </w:lvl>
    <w:lvl w:ilvl="4" w:tplc="E026AED6">
      <w:start w:val="1"/>
      <w:numFmt w:val="decimal"/>
      <w:lvlText w:val="%5."/>
      <w:lvlJc w:val="left"/>
      <w:pPr>
        <w:ind w:left="720" w:hanging="360"/>
      </w:pPr>
    </w:lvl>
    <w:lvl w:ilvl="5" w:tplc="E5628D46">
      <w:start w:val="1"/>
      <w:numFmt w:val="decimal"/>
      <w:lvlText w:val="%6."/>
      <w:lvlJc w:val="left"/>
      <w:pPr>
        <w:ind w:left="720" w:hanging="360"/>
      </w:pPr>
    </w:lvl>
    <w:lvl w:ilvl="6" w:tplc="3F5ACB04">
      <w:start w:val="1"/>
      <w:numFmt w:val="decimal"/>
      <w:lvlText w:val="%7."/>
      <w:lvlJc w:val="left"/>
      <w:pPr>
        <w:ind w:left="720" w:hanging="360"/>
      </w:pPr>
    </w:lvl>
    <w:lvl w:ilvl="7" w:tplc="0C50B00E">
      <w:start w:val="1"/>
      <w:numFmt w:val="decimal"/>
      <w:lvlText w:val="%8."/>
      <w:lvlJc w:val="left"/>
      <w:pPr>
        <w:ind w:left="720" w:hanging="360"/>
      </w:pPr>
    </w:lvl>
    <w:lvl w:ilvl="8" w:tplc="7ABE376C">
      <w:start w:val="1"/>
      <w:numFmt w:val="decimal"/>
      <w:lvlText w:val="%9."/>
      <w:lvlJc w:val="left"/>
      <w:pPr>
        <w:ind w:left="720" w:hanging="360"/>
      </w:pPr>
    </w:lvl>
  </w:abstractNum>
  <w:abstractNum w:abstractNumId="7" w15:restartNumberingAfterBreak="0">
    <w:nsid w:val="65430CA4"/>
    <w:multiLevelType w:val="hybridMultilevel"/>
    <w:tmpl w:val="DB96894E"/>
    <w:lvl w:ilvl="0" w:tplc="8C146C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00700F5"/>
    <w:multiLevelType w:val="hybridMultilevel"/>
    <w:tmpl w:val="A78293BC"/>
    <w:lvl w:ilvl="0" w:tplc="076C0D62">
      <w:start w:val="1"/>
      <w:numFmt w:val="decimal"/>
      <w:lvlText w:val="%1."/>
      <w:lvlJc w:val="left"/>
      <w:pPr>
        <w:ind w:left="1020" w:hanging="360"/>
      </w:pPr>
    </w:lvl>
    <w:lvl w:ilvl="1" w:tplc="AACA9120">
      <w:start w:val="1"/>
      <w:numFmt w:val="decimal"/>
      <w:lvlText w:val="%2."/>
      <w:lvlJc w:val="left"/>
      <w:pPr>
        <w:ind w:left="1020" w:hanging="360"/>
      </w:pPr>
    </w:lvl>
    <w:lvl w:ilvl="2" w:tplc="0DF85000">
      <w:start w:val="1"/>
      <w:numFmt w:val="decimal"/>
      <w:lvlText w:val="%3."/>
      <w:lvlJc w:val="left"/>
      <w:pPr>
        <w:ind w:left="1020" w:hanging="360"/>
      </w:pPr>
    </w:lvl>
    <w:lvl w:ilvl="3" w:tplc="9E049798">
      <w:start w:val="1"/>
      <w:numFmt w:val="decimal"/>
      <w:lvlText w:val="%4."/>
      <w:lvlJc w:val="left"/>
      <w:pPr>
        <w:ind w:left="1020" w:hanging="360"/>
      </w:pPr>
    </w:lvl>
    <w:lvl w:ilvl="4" w:tplc="1DE8BF62">
      <w:start w:val="1"/>
      <w:numFmt w:val="decimal"/>
      <w:lvlText w:val="%5."/>
      <w:lvlJc w:val="left"/>
      <w:pPr>
        <w:ind w:left="1020" w:hanging="360"/>
      </w:pPr>
    </w:lvl>
    <w:lvl w:ilvl="5" w:tplc="CAF22BB8">
      <w:start w:val="1"/>
      <w:numFmt w:val="decimal"/>
      <w:lvlText w:val="%6."/>
      <w:lvlJc w:val="left"/>
      <w:pPr>
        <w:ind w:left="1020" w:hanging="360"/>
      </w:pPr>
    </w:lvl>
    <w:lvl w:ilvl="6" w:tplc="84DC7708">
      <w:start w:val="1"/>
      <w:numFmt w:val="decimal"/>
      <w:lvlText w:val="%7."/>
      <w:lvlJc w:val="left"/>
      <w:pPr>
        <w:ind w:left="1020" w:hanging="360"/>
      </w:pPr>
    </w:lvl>
    <w:lvl w:ilvl="7" w:tplc="FD845D84">
      <w:start w:val="1"/>
      <w:numFmt w:val="decimal"/>
      <w:lvlText w:val="%8."/>
      <w:lvlJc w:val="left"/>
      <w:pPr>
        <w:ind w:left="1020" w:hanging="360"/>
      </w:pPr>
    </w:lvl>
    <w:lvl w:ilvl="8" w:tplc="2E3618D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715A6BD0"/>
    <w:multiLevelType w:val="hybridMultilevel"/>
    <w:tmpl w:val="2AA42D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3E3FEC"/>
    <w:multiLevelType w:val="hybridMultilevel"/>
    <w:tmpl w:val="FB385E8E"/>
    <w:lvl w:ilvl="0" w:tplc="0C68775E">
      <w:start w:val="1"/>
      <w:numFmt w:val="decimal"/>
      <w:lvlText w:val="%1."/>
      <w:lvlJc w:val="left"/>
      <w:pPr>
        <w:ind w:left="1020" w:hanging="360"/>
      </w:pPr>
    </w:lvl>
    <w:lvl w:ilvl="1" w:tplc="B4047CC6">
      <w:start w:val="1"/>
      <w:numFmt w:val="decimal"/>
      <w:lvlText w:val="%2."/>
      <w:lvlJc w:val="left"/>
      <w:pPr>
        <w:ind w:left="1020" w:hanging="360"/>
      </w:pPr>
    </w:lvl>
    <w:lvl w:ilvl="2" w:tplc="288850E4">
      <w:start w:val="1"/>
      <w:numFmt w:val="decimal"/>
      <w:lvlText w:val="%3."/>
      <w:lvlJc w:val="left"/>
      <w:pPr>
        <w:ind w:left="1020" w:hanging="360"/>
      </w:pPr>
    </w:lvl>
    <w:lvl w:ilvl="3" w:tplc="AA621554">
      <w:start w:val="1"/>
      <w:numFmt w:val="decimal"/>
      <w:lvlText w:val="%4."/>
      <w:lvlJc w:val="left"/>
      <w:pPr>
        <w:ind w:left="1020" w:hanging="360"/>
      </w:pPr>
    </w:lvl>
    <w:lvl w:ilvl="4" w:tplc="8E64F540">
      <w:start w:val="1"/>
      <w:numFmt w:val="decimal"/>
      <w:lvlText w:val="%5."/>
      <w:lvlJc w:val="left"/>
      <w:pPr>
        <w:ind w:left="1020" w:hanging="360"/>
      </w:pPr>
    </w:lvl>
    <w:lvl w:ilvl="5" w:tplc="1F3A4794">
      <w:start w:val="1"/>
      <w:numFmt w:val="decimal"/>
      <w:lvlText w:val="%6."/>
      <w:lvlJc w:val="left"/>
      <w:pPr>
        <w:ind w:left="1020" w:hanging="360"/>
      </w:pPr>
    </w:lvl>
    <w:lvl w:ilvl="6" w:tplc="8AC65C2C">
      <w:start w:val="1"/>
      <w:numFmt w:val="decimal"/>
      <w:lvlText w:val="%7."/>
      <w:lvlJc w:val="left"/>
      <w:pPr>
        <w:ind w:left="1020" w:hanging="360"/>
      </w:pPr>
    </w:lvl>
    <w:lvl w:ilvl="7" w:tplc="7ED42B8A">
      <w:start w:val="1"/>
      <w:numFmt w:val="decimal"/>
      <w:lvlText w:val="%8."/>
      <w:lvlJc w:val="left"/>
      <w:pPr>
        <w:ind w:left="1020" w:hanging="360"/>
      </w:pPr>
    </w:lvl>
    <w:lvl w:ilvl="8" w:tplc="C172D824">
      <w:start w:val="1"/>
      <w:numFmt w:val="decimal"/>
      <w:lvlText w:val="%9."/>
      <w:lvlJc w:val="left"/>
      <w:pPr>
        <w:ind w:left="1020" w:hanging="360"/>
      </w:pPr>
    </w:lvl>
  </w:abstractNum>
  <w:num w:numId="1" w16cid:durableId="325942649">
    <w:abstractNumId w:val="8"/>
  </w:num>
  <w:num w:numId="2" w16cid:durableId="1046444304">
    <w:abstractNumId w:val="10"/>
  </w:num>
  <w:num w:numId="3" w16cid:durableId="1753039830">
    <w:abstractNumId w:val="3"/>
  </w:num>
  <w:num w:numId="4" w16cid:durableId="850408694">
    <w:abstractNumId w:val="4"/>
  </w:num>
  <w:num w:numId="5" w16cid:durableId="1534659130">
    <w:abstractNumId w:val="6"/>
  </w:num>
  <w:num w:numId="6" w16cid:durableId="12107250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05509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76053223">
    <w:abstractNumId w:val="5"/>
  </w:num>
  <w:num w:numId="9" w16cid:durableId="1689716337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1496671">
    <w:abstractNumId w:val="7"/>
  </w:num>
  <w:num w:numId="11" w16cid:durableId="1013453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644"/>
    <w:rsid w:val="0000469C"/>
    <w:rsid w:val="00011B4E"/>
    <w:rsid w:val="00064BAC"/>
    <w:rsid w:val="000800A3"/>
    <w:rsid w:val="000826D8"/>
    <w:rsid w:val="000A0C36"/>
    <w:rsid w:val="000A2C74"/>
    <w:rsid w:val="000C5465"/>
    <w:rsid w:val="000C67C0"/>
    <w:rsid w:val="000F336C"/>
    <w:rsid w:val="001016F9"/>
    <w:rsid w:val="00102ADF"/>
    <w:rsid w:val="00102B12"/>
    <w:rsid w:val="001240F2"/>
    <w:rsid w:val="001277DB"/>
    <w:rsid w:val="0013284A"/>
    <w:rsid w:val="00142E94"/>
    <w:rsid w:val="001502BB"/>
    <w:rsid w:val="001549F4"/>
    <w:rsid w:val="00167072"/>
    <w:rsid w:val="001A1656"/>
    <w:rsid w:val="001B6992"/>
    <w:rsid w:val="001C1419"/>
    <w:rsid w:val="001D67C0"/>
    <w:rsid w:val="00235CF1"/>
    <w:rsid w:val="00247BFE"/>
    <w:rsid w:val="002532FA"/>
    <w:rsid w:val="00257744"/>
    <w:rsid w:val="002619E0"/>
    <w:rsid w:val="00263D3B"/>
    <w:rsid w:val="00265442"/>
    <w:rsid w:val="00283410"/>
    <w:rsid w:val="0029341D"/>
    <w:rsid w:val="002A4898"/>
    <w:rsid w:val="002C55C8"/>
    <w:rsid w:val="00303E48"/>
    <w:rsid w:val="00310DD6"/>
    <w:rsid w:val="0031222E"/>
    <w:rsid w:val="0031299D"/>
    <w:rsid w:val="00323A5C"/>
    <w:rsid w:val="003A3EFC"/>
    <w:rsid w:val="003C0598"/>
    <w:rsid w:val="003C4CED"/>
    <w:rsid w:val="004066E4"/>
    <w:rsid w:val="00413D07"/>
    <w:rsid w:val="00446DEC"/>
    <w:rsid w:val="00485042"/>
    <w:rsid w:val="00487671"/>
    <w:rsid w:val="004F0726"/>
    <w:rsid w:val="004F2AB6"/>
    <w:rsid w:val="00503AFE"/>
    <w:rsid w:val="00512314"/>
    <w:rsid w:val="00516009"/>
    <w:rsid w:val="00520D6F"/>
    <w:rsid w:val="005373AA"/>
    <w:rsid w:val="005379FB"/>
    <w:rsid w:val="005508BE"/>
    <w:rsid w:val="005521D4"/>
    <w:rsid w:val="005554CD"/>
    <w:rsid w:val="005767EE"/>
    <w:rsid w:val="00576B89"/>
    <w:rsid w:val="0058209E"/>
    <w:rsid w:val="005C3667"/>
    <w:rsid w:val="005D0A28"/>
    <w:rsid w:val="005D240E"/>
    <w:rsid w:val="005E0304"/>
    <w:rsid w:val="005F7C76"/>
    <w:rsid w:val="00603947"/>
    <w:rsid w:val="0062425C"/>
    <w:rsid w:val="00630F76"/>
    <w:rsid w:val="00640E4E"/>
    <w:rsid w:val="0067382A"/>
    <w:rsid w:val="0068042E"/>
    <w:rsid w:val="006908B5"/>
    <w:rsid w:val="006A4D29"/>
    <w:rsid w:val="006A50A5"/>
    <w:rsid w:val="006D4E3E"/>
    <w:rsid w:val="006E2F8F"/>
    <w:rsid w:val="006F18CD"/>
    <w:rsid w:val="006F4220"/>
    <w:rsid w:val="006F7A15"/>
    <w:rsid w:val="00706373"/>
    <w:rsid w:val="00711B26"/>
    <w:rsid w:val="00715321"/>
    <w:rsid w:val="00720D7E"/>
    <w:rsid w:val="00746E58"/>
    <w:rsid w:val="007471EC"/>
    <w:rsid w:val="00751FE5"/>
    <w:rsid w:val="00757ECC"/>
    <w:rsid w:val="00765DFE"/>
    <w:rsid w:val="007739C8"/>
    <w:rsid w:val="00774325"/>
    <w:rsid w:val="007935DA"/>
    <w:rsid w:val="00796F45"/>
    <w:rsid w:val="007A2687"/>
    <w:rsid w:val="007B0CE6"/>
    <w:rsid w:val="007C5EF2"/>
    <w:rsid w:val="007D09A7"/>
    <w:rsid w:val="007E7105"/>
    <w:rsid w:val="00810853"/>
    <w:rsid w:val="00835515"/>
    <w:rsid w:val="008555F3"/>
    <w:rsid w:val="00887BAB"/>
    <w:rsid w:val="008D5F02"/>
    <w:rsid w:val="008E0CB0"/>
    <w:rsid w:val="008E3E16"/>
    <w:rsid w:val="008F566D"/>
    <w:rsid w:val="00901450"/>
    <w:rsid w:val="009217E7"/>
    <w:rsid w:val="00974861"/>
    <w:rsid w:val="009948D5"/>
    <w:rsid w:val="009B5AB7"/>
    <w:rsid w:val="009C0BC0"/>
    <w:rsid w:val="009C1045"/>
    <w:rsid w:val="009F06C2"/>
    <w:rsid w:val="00A10049"/>
    <w:rsid w:val="00A333A4"/>
    <w:rsid w:val="00A61764"/>
    <w:rsid w:val="00A655D7"/>
    <w:rsid w:val="00A65C26"/>
    <w:rsid w:val="00A76ECC"/>
    <w:rsid w:val="00A84F23"/>
    <w:rsid w:val="00A95C18"/>
    <w:rsid w:val="00AB0E0C"/>
    <w:rsid w:val="00AC2346"/>
    <w:rsid w:val="00AD1B5C"/>
    <w:rsid w:val="00B2454C"/>
    <w:rsid w:val="00B254E8"/>
    <w:rsid w:val="00B312A0"/>
    <w:rsid w:val="00BC5013"/>
    <w:rsid w:val="00BE3B1F"/>
    <w:rsid w:val="00C1654A"/>
    <w:rsid w:val="00C20EE1"/>
    <w:rsid w:val="00C40827"/>
    <w:rsid w:val="00C6121A"/>
    <w:rsid w:val="00C802B8"/>
    <w:rsid w:val="00C84A97"/>
    <w:rsid w:val="00CA2598"/>
    <w:rsid w:val="00CB0756"/>
    <w:rsid w:val="00CB385F"/>
    <w:rsid w:val="00CD66D0"/>
    <w:rsid w:val="00CF05A7"/>
    <w:rsid w:val="00D163E6"/>
    <w:rsid w:val="00D255C9"/>
    <w:rsid w:val="00D321B9"/>
    <w:rsid w:val="00D6334D"/>
    <w:rsid w:val="00D66EA9"/>
    <w:rsid w:val="00D85061"/>
    <w:rsid w:val="00DC35D1"/>
    <w:rsid w:val="00DC5C64"/>
    <w:rsid w:val="00DD0C0F"/>
    <w:rsid w:val="00DE3FB0"/>
    <w:rsid w:val="00DE5DAD"/>
    <w:rsid w:val="00E26CA3"/>
    <w:rsid w:val="00E377E9"/>
    <w:rsid w:val="00E4040A"/>
    <w:rsid w:val="00E41644"/>
    <w:rsid w:val="00E86FB8"/>
    <w:rsid w:val="00E9653F"/>
    <w:rsid w:val="00EB10FD"/>
    <w:rsid w:val="00EE058C"/>
    <w:rsid w:val="00EE23C9"/>
    <w:rsid w:val="00EE654C"/>
    <w:rsid w:val="00F26BE7"/>
    <w:rsid w:val="00F42275"/>
    <w:rsid w:val="00F42CAC"/>
    <w:rsid w:val="00F63080"/>
    <w:rsid w:val="00F63188"/>
    <w:rsid w:val="00F6515C"/>
    <w:rsid w:val="00F651B9"/>
    <w:rsid w:val="00F8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AAE7B"/>
  <w15:chartTrackingRefBased/>
  <w15:docId w15:val="{BD48DC68-988B-414E-B2DF-E8DC9462E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6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164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164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164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t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164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val="lt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164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val="lt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164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lt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164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lt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164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lt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164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lt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16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16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16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16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16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16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16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16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16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16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41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164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t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416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164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lt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41644"/>
    <w:rPr>
      <w:i/>
      <w:iCs/>
      <w:color w:val="404040" w:themeColor="text1" w:themeTint="BF"/>
    </w:rPr>
  </w:style>
  <w:style w:type="paragraph" w:styleId="ListParagraph">
    <w:name w:val="List Paragraph"/>
    <w:aliases w:val="List Paragraph Red,Numbering,ERP-List Paragraph,List Paragraph11,Bullet EY,List Paragraph2,Buletai,List Paragraph21,lp1,Use Case List Paragraph,List Paragraph111,Lentele,Bullet 1,Paragraph,Medium Grid 1 - Accent 21,Bullet,Heading 10,l"/>
    <w:basedOn w:val="Normal"/>
    <w:link w:val="ListParagraphChar"/>
    <w:uiPriority w:val="99"/>
    <w:qFormat/>
    <w:rsid w:val="00E4164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416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16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val="lt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16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164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uiPriority w:val="59"/>
    <w:rsid w:val="00E416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AS1">
    <w:name w:val="TEXTAS1"/>
    <w:basedOn w:val="Normal"/>
    <w:link w:val="TEXTAS1Diagrama"/>
    <w:qFormat/>
    <w:rsid w:val="00E41644"/>
    <w:pPr>
      <w:widowControl w:val="0"/>
      <w:tabs>
        <w:tab w:val="left" w:pos="1134"/>
      </w:tabs>
      <w:autoSpaceDE w:val="0"/>
      <w:autoSpaceDN w:val="0"/>
      <w:adjustRightInd w:val="0"/>
      <w:ind w:left="142"/>
      <w:jc w:val="both"/>
      <w:outlineLvl w:val="0"/>
    </w:pPr>
    <w:rPr>
      <w:kern w:val="16"/>
      <w:sz w:val="22"/>
      <w:szCs w:val="22"/>
      <w:lang w:val="x-none" w:eastAsia="ar-SA"/>
    </w:rPr>
  </w:style>
  <w:style w:type="character" w:customStyle="1" w:styleId="TEXTAS1Diagrama">
    <w:name w:val="TEXTAS1 Diagrama"/>
    <w:link w:val="TEXTAS1"/>
    <w:rsid w:val="00E41644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character" w:styleId="Hyperlink">
    <w:name w:val="Hyperlink"/>
    <w:uiPriority w:val="99"/>
    <w:rsid w:val="00E4164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41644"/>
    <w:rPr>
      <w:color w:val="96607D" w:themeColor="followedHyperlink"/>
      <w:u w:val="single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"/>
    <w:basedOn w:val="Normal"/>
    <w:link w:val="BodyTextChar"/>
    <w:qFormat/>
    <w:rsid w:val="00E41644"/>
    <w:pPr>
      <w:spacing w:after="120"/>
      <w:ind w:left="113" w:hanging="113"/>
      <w:jc w:val="both"/>
    </w:pPr>
    <w:rPr>
      <w:sz w:val="24"/>
      <w:lang w:val="lt-LT" w:eastAsia="lt-LT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link w:val="BodyText"/>
    <w:rsid w:val="00E41644"/>
    <w:rPr>
      <w:rFonts w:ascii="Times New Roman" w:eastAsia="Times New Roman" w:hAnsi="Times New Roman" w:cs="Times New Roman"/>
      <w:sz w:val="24"/>
      <w:szCs w:val="20"/>
      <w:lang w:eastAsia="lt-LT"/>
      <w14:ligatures w14:val="none"/>
    </w:rPr>
  </w:style>
  <w:style w:type="character" w:customStyle="1" w:styleId="ListParagraphChar">
    <w:name w:val="List Paragraph Char"/>
    <w:aliases w:val="List Paragraph Red Char,Numbering Char,ERP-List Paragraph Char,List Paragraph11 Char,Bullet EY Char,List Paragraph2 Char,Buletai Char,List Paragraph21 Char,lp1 Char,Use Case List Paragraph Char,List Paragraph111 Char,Lentele Char"/>
    <w:link w:val="ListParagraph"/>
    <w:uiPriority w:val="99"/>
    <w:qFormat/>
    <w:locked/>
    <w:rsid w:val="00E41644"/>
  </w:style>
  <w:style w:type="paragraph" w:styleId="Header">
    <w:name w:val="header"/>
    <w:basedOn w:val="Normal"/>
    <w:link w:val="HeaderChar"/>
    <w:uiPriority w:val="99"/>
    <w:unhideWhenUsed/>
    <w:rsid w:val="000046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69C"/>
    <w:rPr>
      <w:rFonts w:ascii="Times New Roman" w:eastAsia="Times New Roman" w:hAnsi="Times New Roman" w:cs="Times New Roman"/>
      <w:sz w:val="20"/>
      <w:szCs w:val="20"/>
      <w:lang w:val="ru-RU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46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69C"/>
    <w:rPr>
      <w:rFonts w:ascii="Times New Roman" w:eastAsia="Times New Roman" w:hAnsi="Times New Roman" w:cs="Times New Roman"/>
      <w:sz w:val="20"/>
      <w:szCs w:val="20"/>
      <w:lang w:val="ru-RU"/>
      <w14:ligatures w14:val="none"/>
    </w:rPr>
  </w:style>
  <w:style w:type="paragraph" w:styleId="Revision">
    <w:name w:val="Revision"/>
    <w:hidden/>
    <w:uiPriority w:val="99"/>
    <w:semiHidden/>
    <w:rsid w:val="00DC3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DD0C0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51F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1FE5"/>
  </w:style>
  <w:style w:type="character" w:customStyle="1" w:styleId="CommentTextChar">
    <w:name w:val="Comment Text Char"/>
    <w:basedOn w:val="DefaultParagraphFont"/>
    <w:link w:val="CommentText"/>
    <w:uiPriority w:val="99"/>
    <w:rsid w:val="00751FE5"/>
    <w:rPr>
      <w:rFonts w:ascii="Times New Roman" w:eastAsia="Times New Roman" w:hAnsi="Times New Roman" w:cs="Times New Roman"/>
      <w:sz w:val="20"/>
      <w:szCs w:val="20"/>
      <w:lang w:val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F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FE5"/>
    <w:rPr>
      <w:rFonts w:ascii="Times New Roman" w:eastAsia="Times New Roman" w:hAnsi="Times New Roman" w:cs="Times New Roman"/>
      <w:b/>
      <w:bCs/>
      <w:sz w:val="20"/>
      <w:szCs w:val="2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fontTable.xml"
                 Type="http://schemas.openxmlformats.org/officeDocument/2006/relationships/fontTabl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8525E-B012-454D-B5D3-6054385C3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2595</Words>
  <Characters>1480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2025-05-14T23:04:00Z</dcterms:created>
  <dc:creator>Svetlana Starinskaja</dc:creator>
  <cp:lastModifiedBy>Skirmutė Pašluostienė</cp:lastModifiedBy>
  <dcterms:modified xsi:type="dcterms:W3CDTF">2026-07-23T11:24:00Z</dcterms:modified>
  <cp:revision>19</cp:revision>
</cp:coreProperties>
</file>